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6" w:lineRule="auto" w:before="59"/>
        <w:ind w:left="3293" w:right="1378" w:hanging="1911"/>
        <w:jc w:val="left"/>
        <w:rPr>
          <w:rFonts w:ascii="Arial Unicode MS" w:eastAsia="Arial Unicode MS" w:hint="eastAsia"/>
          <w:sz w:val="40"/>
        </w:rPr>
      </w:pPr>
      <w:r>
        <w:rPr>
          <w:rFonts w:ascii="Arial Unicode MS" w:eastAsia="Arial Unicode MS" w:hint="eastAsia"/>
          <w:sz w:val="40"/>
        </w:rPr>
        <w:t>运载工程与力学学部 </w:t>
      </w:r>
      <w:r>
        <w:rPr>
          <w:rFonts w:ascii="Times New Roman" w:eastAsia="Times New Roman"/>
          <w:sz w:val="40"/>
        </w:rPr>
        <w:t>2021 </w:t>
      </w:r>
      <w:r>
        <w:rPr>
          <w:rFonts w:ascii="Arial Unicode MS" w:eastAsia="Arial Unicode MS" w:hint="eastAsia"/>
          <w:sz w:val="40"/>
        </w:rPr>
        <w:t>年硕士研究生招生考试调整与调剂缺额与报名通知</w:t>
      </w:r>
    </w:p>
    <w:p>
      <w:pPr>
        <w:pStyle w:val="BodyText"/>
        <w:spacing w:before="10"/>
        <w:ind w:left="0"/>
        <w:rPr>
          <w:rFonts w:ascii="Arial Unicode MS"/>
          <w:sz w:val="40"/>
        </w:rPr>
      </w:pPr>
    </w:p>
    <w:p>
      <w:pPr>
        <w:pStyle w:val="BodyText"/>
        <w:spacing w:before="0"/>
        <w:ind w:left="1168"/>
      </w:pPr>
      <w:r>
        <w:rPr/>
        <w:t>根据《运载工程与力学学部 2021 年硕士研究生复试录取办法》</w:t>
      </w:r>
    </w:p>
    <w:p>
      <w:pPr>
        <w:pStyle w:val="BodyText"/>
        <w:spacing w:line="364" w:lineRule="auto"/>
        <w:ind w:right="456"/>
      </w:pPr>
      <w:r>
        <w:rPr>
          <w:spacing w:val="-1"/>
          <w:w w:val="95"/>
        </w:rPr>
        <w:t>（</w:t>
      </w:r>
      <w:hyperlink r:id="rId5">
        <w:r>
          <w:rPr>
            <w:spacing w:val="-1"/>
            <w:w w:val="95"/>
          </w:rPr>
          <w:t>http://vehicle.dlut.edu.cn/info/1050/23392.htm</w:t>
        </w:r>
      </w:hyperlink>
      <w:r>
        <w:rPr>
          <w:spacing w:val="-1"/>
          <w:w w:val="95"/>
        </w:rPr>
        <w:t>）</w:t>
      </w:r>
      <w:r>
        <w:rPr>
          <w:spacing w:val="-7"/>
          <w:w w:val="95"/>
        </w:rPr>
        <w:t>的规定，现将各专  </w:t>
      </w:r>
      <w:r>
        <w:rPr>
          <w:spacing w:val="-7"/>
        </w:rPr>
        <w:t>业调剂缺额、报名、调剂复试相关要求通知如下：</w:t>
      </w:r>
    </w:p>
    <w:p>
      <w:pPr>
        <w:pStyle w:val="Heading2"/>
        <w:spacing w:line="484" w:lineRule="exact" w:after="37"/>
      </w:pPr>
      <w:r>
        <w:rPr/>
        <w:t>一、调整缺额与复试比例</w:t>
      </w: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7"/>
        <w:gridCol w:w="3844"/>
        <w:gridCol w:w="1559"/>
        <w:gridCol w:w="2255"/>
      </w:tblGrid>
      <w:tr>
        <w:trPr>
          <w:trHeight w:val="623" w:hRule="atLeast"/>
        </w:trPr>
        <w:tc>
          <w:tcPr>
            <w:tcW w:w="2547" w:type="dxa"/>
          </w:tcPr>
          <w:p>
            <w:pPr>
              <w:pStyle w:val="TableParagraph"/>
              <w:spacing w:line="587" w:lineRule="exact"/>
              <w:ind w:left="107"/>
              <w:rPr>
                <w:rFonts w:ascii="Microsoft JhengHei" w:eastAsia="Microsoft JhengHei" w:hint="eastAsia"/>
                <w:b/>
                <w:sz w:val="32"/>
              </w:rPr>
            </w:pPr>
            <w:r>
              <w:rPr>
                <w:rFonts w:ascii="Microsoft JhengHei" w:eastAsia="Microsoft JhengHei" w:hint="eastAsia"/>
                <w:b/>
                <w:sz w:val="32"/>
              </w:rPr>
              <w:t>专业代码与名称</w:t>
            </w:r>
          </w:p>
        </w:tc>
        <w:tc>
          <w:tcPr>
            <w:tcW w:w="3844" w:type="dxa"/>
          </w:tcPr>
          <w:p>
            <w:pPr>
              <w:pStyle w:val="TableParagraph"/>
              <w:spacing w:line="587" w:lineRule="exact"/>
              <w:ind w:left="108"/>
              <w:rPr>
                <w:rFonts w:ascii="Microsoft JhengHei" w:eastAsia="Microsoft JhengHei" w:hint="eastAsia"/>
                <w:b/>
                <w:sz w:val="32"/>
              </w:rPr>
            </w:pPr>
            <w:r>
              <w:rPr>
                <w:rFonts w:ascii="Microsoft JhengHei" w:eastAsia="Microsoft JhengHei" w:hint="eastAsia"/>
                <w:b/>
                <w:sz w:val="32"/>
              </w:rPr>
              <w:t>研究方向代码与名称</w:t>
            </w:r>
          </w:p>
        </w:tc>
        <w:tc>
          <w:tcPr>
            <w:tcW w:w="1559" w:type="dxa"/>
          </w:tcPr>
          <w:p>
            <w:pPr>
              <w:pStyle w:val="TableParagraph"/>
              <w:spacing w:line="587" w:lineRule="exact"/>
              <w:ind w:left="107"/>
              <w:rPr>
                <w:rFonts w:ascii="Microsoft JhengHei" w:eastAsia="Microsoft JhengHei" w:hint="eastAsia"/>
                <w:b/>
                <w:sz w:val="32"/>
              </w:rPr>
            </w:pPr>
            <w:r>
              <w:rPr>
                <w:rFonts w:ascii="Microsoft JhengHei" w:eastAsia="Microsoft JhengHei" w:hint="eastAsia"/>
                <w:b/>
                <w:sz w:val="32"/>
              </w:rPr>
              <w:t>调整缺额</w:t>
            </w:r>
          </w:p>
        </w:tc>
        <w:tc>
          <w:tcPr>
            <w:tcW w:w="2255" w:type="dxa"/>
          </w:tcPr>
          <w:p>
            <w:pPr>
              <w:pStyle w:val="TableParagraph"/>
              <w:spacing w:line="587" w:lineRule="exact"/>
              <w:ind w:left="108"/>
              <w:rPr>
                <w:rFonts w:ascii="Microsoft JhengHei" w:eastAsia="Microsoft JhengHei" w:hint="eastAsia"/>
                <w:b/>
                <w:sz w:val="32"/>
              </w:rPr>
            </w:pPr>
            <w:r>
              <w:rPr>
                <w:rFonts w:ascii="Microsoft JhengHei" w:eastAsia="Microsoft JhengHei" w:hint="eastAsia"/>
                <w:b/>
                <w:sz w:val="32"/>
              </w:rPr>
              <w:t>调整复试比例</w:t>
            </w:r>
          </w:p>
        </w:tc>
      </w:tr>
      <w:tr>
        <w:trPr>
          <w:trHeight w:val="623" w:hRule="atLeast"/>
        </w:trPr>
        <w:tc>
          <w:tcPr>
            <w:tcW w:w="2547" w:type="dxa"/>
            <w:vMerge w:val="restart"/>
          </w:tcPr>
          <w:p>
            <w:pPr>
              <w:pStyle w:val="TableParagraph"/>
              <w:rPr>
                <w:rFonts w:ascii="Microsoft JhengHei"/>
                <w:b/>
                <w:sz w:val="32"/>
              </w:rPr>
            </w:pPr>
          </w:p>
          <w:p>
            <w:pPr>
              <w:pStyle w:val="TableParagraph"/>
              <w:spacing w:before="9"/>
              <w:rPr>
                <w:rFonts w:ascii="Microsoft JhengHei"/>
                <w:b/>
                <w:sz w:val="25"/>
              </w:rPr>
            </w:pPr>
          </w:p>
          <w:p>
            <w:pPr>
              <w:pStyle w:val="TableParagraph"/>
              <w:ind w:left="107"/>
              <w:rPr>
                <w:sz w:val="32"/>
              </w:rPr>
            </w:pPr>
            <w:r>
              <w:rPr>
                <w:sz w:val="32"/>
              </w:rPr>
              <w:t>085500 机械</w:t>
            </w:r>
          </w:p>
        </w:tc>
        <w:tc>
          <w:tcPr>
            <w:tcW w:w="3844" w:type="dxa"/>
          </w:tcPr>
          <w:p>
            <w:pPr>
              <w:pStyle w:val="TableParagraph"/>
              <w:spacing w:before="132"/>
              <w:ind w:left="108"/>
              <w:rPr>
                <w:sz w:val="28"/>
              </w:rPr>
            </w:pPr>
            <w:r>
              <w:rPr>
                <w:sz w:val="28"/>
              </w:rPr>
              <w:t>05 先进结构智能设计</w:t>
            </w:r>
          </w:p>
        </w:tc>
        <w:tc>
          <w:tcPr>
            <w:tcW w:w="1559" w:type="dxa"/>
            <w:vMerge w:val="restart"/>
          </w:tcPr>
          <w:p>
            <w:pPr>
              <w:pStyle w:val="TableParagraph"/>
              <w:rPr>
                <w:rFonts w:ascii="Microsoft JhengHei"/>
                <w:b/>
                <w:sz w:val="32"/>
              </w:rPr>
            </w:pPr>
          </w:p>
          <w:p>
            <w:pPr>
              <w:pStyle w:val="TableParagraph"/>
              <w:spacing w:before="9"/>
              <w:rPr>
                <w:rFonts w:ascii="Microsoft JhengHei"/>
                <w:b/>
                <w:sz w:val="25"/>
              </w:rPr>
            </w:pPr>
          </w:p>
          <w:p>
            <w:pPr>
              <w:pStyle w:val="TableParagraph"/>
              <w:ind w:left="107"/>
              <w:rPr>
                <w:sz w:val="32"/>
              </w:rPr>
            </w:pPr>
            <w:r>
              <w:rPr>
                <w:sz w:val="32"/>
              </w:rPr>
              <w:t>74</w:t>
            </w:r>
          </w:p>
        </w:tc>
        <w:tc>
          <w:tcPr>
            <w:tcW w:w="2255" w:type="dxa"/>
            <w:vMerge w:val="restart"/>
          </w:tcPr>
          <w:p>
            <w:pPr>
              <w:pStyle w:val="TableParagraph"/>
              <w:rPr>
                <w:rFonts w:ascii="Microsoft JhengHei"/>
                <w:b/>
                <w:sz w:val="32"/>
              </w:rPr>
            </w:pPr>
          </w:p>
          <w:p>
            <w:pPr>
              <w:pStyle w:val="TableParagraph"/>
              <w:spacing w:before="9"/>
              <w:rPr>
                <w:rFonts w:ascii="Microsoft JhengHei"/>
                <w:b/>
                <w:sz w:val="25"/>
              </w:rPr>
            </w:pPr>
          </w:p>
          <w:p>
            <w:pPr>
              <w:pStyle w:val="TableParagraph"/>
              <w:ind w:left="108"/>
              <w:rPr>
                <w:sz w:val="32"/>
              </w:rPr>
            </w:pPr>
            <w:r>
              <w:rPr>
                <w:sz w:val="32"/>
              </w:rPr>
              <w:t>140%</w:t>
            </w:r>
          </w:p>
        </w:tc>
      </w:tr>
      <w:tr>
        <w:trPr>
          <w:trHeight w:val="623" w:hRule="atLeast"/>
        </w:trPr>
        <w:tc>
          <w:tcPr>
            <w:tcW w:w="2547" w:type="dxa"/>
            <w:vMerge/>
            <w:tcBorders>
              <w:top w:val="nil"/>
            </w:tcBorders>
          </w:tcPr>
          <w:p>
            <w:pPr>
              <w:rPr>
                <w:sz w:val="2"/>
                <w:szCs w:val="2"/>
              </w:rPr>
            </w:pPr>
          </w:p>
        </w:tc>
        <w:tc>
          <w:tcPr>
            <w:tcW w:w="3844" w:type="dxa"/>
          </w:tcPr>
          <w:p>
            <w:pPr>
              <w:pStyle w:val="TableParagraph"/>
              <w:spacing w:before="132"/>
              <w:ind w:left="108"/>
              <w:rPr>
                <w:sz w:val="28"/>
              </w:rPr>
            </w:pPr>
            <w:r>
              <w:rPr>
                <w:sz w:val="28"/>
              </w:rPr>
              <w:t>06 工业装备结构分析</w:t>
            </w:r>
          </w:p>
        </w:tc>
        <w:tc>
          <w:tcPr>
            <w:tcW w:w="1559" w:type="dxa"/>
            <w:vMerge/>
            <w:tcBorders>
              <w:top w:val="nil"/>
            </w:tcBorders>
          </w:tcPr>
          <w:p>
            <w:pPr>
              <w:rPr>
                <w:sz w:val="2"/>
                <w:szCs w:val="2"/>
              </w:rPr>
            </w:pPr>
          </w:p>
        </w:tc>
        <w:tc>
          <w:tcPr>
            <w:tcW w:w="2255" w:type="dxa"/>
            <w:vMerge/>
            <w:tcBorders>
              <w:top w:val="nil"/>
            </w:tcBorders>
          </w:tcPr>
          <w:p>
            <w:pPr>
              <w:rPr>
                <w:sz w:val="2"/>
                <w:szCs w:val="2"/>
              </w:rPr>
            </w:pPr>
          </w:p>
        </w:tc>
      </w:tr>
      <w:tr>
        <w:trPr>
          <w:trHeight w:val="626" w:hRule="atLeast"/>
        </w:trPr>
        <w:tc>
          <w:tcPr>
            <w:tcW w:w="2547" w:type="dxa"/>
            <w:vMerge/>
            <w:tcBorders>
              <w:top w:val="nil"/>
            </w:tcBorders>
          </w:tcPr>
          <w:p>
            <w:pPr>
              <w:rPr>
                <w:sz w:val="2"/>
                <w:szCs w:val="2"/>
              </w:rPr>
            </w:pPr>
          </w:p>
        </w:tc>
        <w:tc>
          <w:tcPr>
            <w:tcW w:w="3844" w:type="dxa"/>
          </w:tcPr>
          <w:p>
            <w:pPr>
              <w:pStyle w:val="TableParagraph"/>
              <w:spacing w:before="135"/>
              <w:ind w:left="108"/>
              <w:rPr>
                <w:sz w:val="28"/>
              </w:rPr>
            </w:pPr>
            <w:r>
              <w:rPr>
                <w:sz w:val="28"/>
              </w:rPr>
              <w:t>07 制造工艺力学</w:t>
            </w:r>
          </w:p>
        </w:tc>
        <w:tc>
          <w:tcPr>
            <w:tcW w:w="1559" w:type="dxa"/>
            <w:vMerge/>
            <w:tcBorders>
              <w:top w:val="nil"/>
            </w:tcBorders>
          </w:tcPr>
          <w:p>
            <w:pPr>
              <w:rPr>
                <w:sz w:val="2"/>
                <w:szCs w:val="2"/>
              </w:rPr>
            </w:pPr>
          </w:p>
        </w:tc>
        <w:tc>
          <w:tcPr>
            <w:tcW w:w="2255" w:type="dxa"/>
            <w:vMerge/>
            <w:tcBorders>
              <w:top w:val="nil"/>
            </w:tcBorders>
          </w:tcPr>
          <w:p>
            <w:pPr>
              <w:rPr>
                <w:sz w:val="2"/>
                <w:szCs w:val="2"/>
              </w:rPr>
            </w:pPr>
          </w:p>
        </w:tc>
      </w:tr>
      <w:tr>
        <w:trPr>
          <w:trHeight w:val="623" w:hRule="atLeast"/>
        </w:trPr>
        <w:tc>
          <w:tcPr>
            <w:tcW w:w="2547" w:type="dxa"/>
            <w:vMerge/>
            <w:tcBorders>
              <w:top w:val="nil"/>
            </w:tcBorders>
          </w:tcPr>
          <w:p>
            <w:pPr>
              <w:rPr>
                <w:sz w:val="2"/>
                <w:szCs w:val="2"/>
              </w:rPr>
            </w:pPr>
          </w:p>
        </w:tc>
        <w:tc>
          <w:tcPr>
            <w:tcW w:w="3844" w:type="dxa"/>
          </w:tcPr>
          <w:p>
            <w:pPr>
              <w:pStyle w:val="TableParagraph"/>
              <w:spacing w:before="132"/>
              <w:ind w:left="108"/>
              <w:rPr>
                <w:sz w:val="28"/>
              </w:rPr>
            </w:pPr>
            <w:r>
              <w:rPr>
                <w:sz w:val="28"/>
              </w:rPr>
              <w:t>08 工程科学计算自主软件</w:t>
            </w:r>
          </w:p>
        </w:tc>
        <w:tc>
          <w:tcPr>
            <w:tcW w:w="1559" w:type="dxa"/>
            <w:vMerge/>
            <w:tcBorders>
              <w:top w:val="nil"/>
            </w:tcBorders>
          </w:tcPr>
          <w:p>
            <w:pPr>
              <w:rPr>
                <w:sz w:val="2"/>
                <w:szCs w:val="2"/>
              </w:rPr>
            </w:pPr>
          </w:p>
        </w:tc>
        <w:tc>
          <w:tcPr>
            <w:tcW w:w="2255" w:type="dxa"/>
            <w:vMerge/>
            <w:tcBorders>
              <w:top w:val="nil"/>
            </w:tcBorders>
          </w:tcPr>
          <w:p>
            <w:pPr>
              <w:rPr>
                <w:sz w:val="2"/>
                <w:szCs w:val="2"/>
              </w:rPr>
            </w:pPr>
          </w:p>
        </w:tc>
      </w:tr>
      <w:tr>
        <w:trPr>
          <w:trHeight w:val="623" w:hRule="atLeast"/>
        </w:trPr>
        <w:tc>
          <w:tcPr>
            <w:tcW w:w="2547" w:type="dxa"/>
            <w:vMerge w:val="restart"/>
          </w:tcPr>
          <w:p>
            <w:pPr>
              <w:pStyle w:val="TableParagraph"/>
              <w:rPr>
                <w:rFonts w:ascii="Microsoft JhengHei"/>
                <w:b/>
                <w:sz w:val="32"/>
              </w:rPr>
            </w:pPr>
          </w:p>
          <w:p>
            <w:pPr>
              <w:pStyle w:val="TableParagraph"/>
              <w:spacing w:before="11"/>
              <w:rPr>
                <w:rFonts w:ascii="Microsoft JhengHei"/>
                <w:b/>
                <w:sz w:val="42"/>
              </w:rPr>
            </w:pPr>
          </w:p>
          <w:p>
            <w:pPr>
              <w:pStyle w:val="TableParagraph"/>
              <w:ind w:left="107"/>
              <w:rPr>
                <w:sz w:val="32"/>
              </w:rPr>
            </w:pPr>
            <w:r>
              <w:rPr>
                <w:sz w:val="32"/>
              </w:rPr>
              <w:t>085500 机械</w:t>
            </w:r>
          </w:p>
        </w:tc>
        <w:tc>
          <w:tcPr>
            <w:tcW w:w="3844" w:type="dxa"/>
          </w:tcPr>
          <w:p>
            <w:pPr>
              <w:pStyle w:val="TableParagraph"/>
              <w:spacing w:before="133"/>
              <w:ind w:left="108"/>
              <w:rPr>
                <w:sz w:val="28"/>
              </w:rPr>
            </w:pPr>
            <w:r>
              <w:rPr>
                <w:sz w:val="28"/>
              </w:rPr>
              <w:t>10 飞行器总体设计</w:t>
            </w:r>
          </w:p>
        </w:tc>
        <w:tc>
          <w:tcPr>
            <w:tcW w:w="1559" w:type="dxa"/>
            <w:vMerge w:val="restart"/>
          </w:tcPr>
          <w:p>
            <w:pPr>
              <w:pStyle w:val="TableParagraph"/>
              <w:rPr>
                <w:rFonts w:ascii="Microsoft JhengHei"/>
                <w:b/>
                <w:sz w:val="32"/>
              </w:rPr>
            </w:pPr>
          </w:p>
          <w:p>
            <w:pPr>
              <w:pStyle w:val="TableParagraph"/>
              <w:spacing w:before="11"/>
              <w:rPr>
                <w:rFonts w:ascii="Microsoft JhengHei"/>
                <w:b/>
                <w:sz w:val="42"/>
              </w:rPr>
            </w:pPr>
          </w:p>
          <w:p>
            <w:pPr>
              <w:pStyle w:val="TableParagraph"/>
              <w:ind w:left="107"/>
              <w:rPr>
                <w:sz w:val="32"/>
              </w:rPr>
            </w:pPr>
            <w:r>
              <w:rPr>
                <w:sz w:val="32"/>
              </w:rPr>
              <w:t>11</w:t>
            </w:r>
          </w:p>
        </w:tc>
        <w:tc>
          <w:tcPr>
            <w:tcW w:w="2255" w:type="dxa"/>
            <w:vMerge w:val="restart"/>
          </w:tcPr>
          <w:p>
            <w:pPr>
              <w:pStyle w:val="TableParagraph"/>
              <w:rPr>
                <w:rFonts w:ascii="Microsoft JhengHei"/>
                <w:b/>
                <w:sz w:val="32"/>
              </w:rPr>
            </w:pPr>
          </w:p>
          <w:p>
            <w:pPr>
              <w:pStyle w:val="TableParagraph"/>
              <w:spacing w:before="11"/>
              <w:rPr>
                <w:rFonts w:ascii="Microsoft JhengHei"/>
                <w:b/>
                <w:sz w:val="42"/>
              </w:rPr>
            </w:pPr>
          </w:p>
          <w:p>
            <w:pPr>
              <w:pStyle w:val="TableParagraph"/>
              <w:ind w:left="108"/>
              <w:rPr>
                <w:sz w:val="32"/>
              </w:rPr>
            </w:pPr>
            <w:r>
              <w:rPr>
                <w:sz w:val="32"/>
              </w:rPr>
              <w:t>140%</w:t>
            </w:r>
          </w:p>
        </w:tc>
      </w:tr>
      <w:tr>
        <w:trPr>
          <w:trHeight w:val="623" w:hRule="atLeast"/>
        </w:trPr>
        <w:tc>
          <w:tcPr>
            <w:tcW w:w="2547" w:type="dxa"/>
            <w:vMerge/>
            <w:tcBorders>
              <w:top w:val="nil"/>
            </w:tcBorders>
          </w:tcPr>
          <w:p>
            <w:pPr>
              <w:rPr>
                <w:sz w:val="2"/>
                <w:szCs w:val="2"/>
              </w:rPr>
            </w:pPr>
          </w:p>
        </w:tc>
        <w:tc>
          <w:tcPr>
            <w:tcW w:w="3844" w:type="dxa"/>
          </w:tcPr>
          <w:p>
            <w:pPr>
              <w:pStyle w:val="TableParagraph"/>
              <w:spacing w:before="132"/>
              <w:ind w:left="108"/>
              <w:rPr>
                <w:sz w:val="28"/>
              </w:rPr>
            </w:pPr>
            <w:r>
              <w:rPr>
                <w:sz w:val="28"/>
              </w:rPr>
              <w:t>11 飞行器控制技术</w:t>
            </w:r>
          </w:p>
        </w:tc>
        <w:tc>
          <w:tcPr>
            <w:tcW w:w="1559" w:type="dxa"/>
            <w:vMerge/>
            <w:tcBorders>
              <w:top w:val="nil"/>
            </w:tcBorders>
          </w:tcPr>
          <w:p>
            <w:pPr>
              <w:rPr>
                <w:sz w:val="2"/>
                <w:szCs w:val="2"/>
              </w:rPr>
            </w:pPr>
          </w:p>
        </w:tc>
        <w:tc>
          <w:tcPr>
            <w:tcW w:w="2255" w:type="dxa"/>
            <w:vMerge/>
            <w:tcBorders>
              <w:top w:val="nil"/>
            </w:tcBorders>
          </w:tcPr>
          <w:p>
            <w:pPr>
              <w:rPr>
                <w:sz w:val="2"/>
                <w:szCs w:val="2"/>
              </w:rPr>
            </w:pPr>
          </w:p>
        </w:tc>
      </w:tr>
      <w:tr>
        <w:trPr>
          <w:trHeight w:val="623" w:hRule="atLeast"/>
        </w:trPr>
        <w:tc>
          <w:tcPr>
            <w:tcW w:w="2547" w:type="dxa"/>
            <w:vMerge/>
            <w:tcBorders>
              <w:top w:val="nil"/>
            </w:tcBorders>
          </w:tcPr>
          <w:p>
            <w:pPr>
              <w:rPr>
                <w:sz w:val="2"/>
                <w:szCs w:val="2"/>
              </w:rPr>
            </w:pPr>
          </w:p>
        </w:tc>
        <w:tc>
          <w:tcPr>
            <w:tcW w:w="3844" w:type="dxa"/>
          </w:tcPr>
          <w:p>
            <w:pPr>
              <w:pStyle w:val="TableParagraph"/>
              <w:spacing w:before="132"/>
              <w:ind w:left="108"/>
              <w:rPr>
                <w:sz w:val="28"/>
              </w:rPr>
            </w:pPr>
            <w:r>
              <w:rPr>
                <w:sz w:val="28"/>
              </w:rPr>
              <w:t>12 飞行器结构设计</w:t>
            </w:r>
          </w:p>
        </w:tc>
        <w:tc>
          <w:tcPr>
            <w:tcW w:w="1559" w:type="dxa"/>
            <w:vMerge/>
            <w:tcBorders>
              <w:top w:val="nil"/>
            </w:tcBorders>
          </w:tcPr>
          <w:p>
            <w:pPr>
              <w:rPr>
                <w:sz w:val="2"/>
                <w:szCs w:val="2"/>
              </w:rPr>
            </w:pPr>
          </w:p>
        </w:tc>
        <w:tc>
          <w:tcPr>
            <w:tcW w:w="2255" w:type="dxa"/>
            <w:vMerge/>
            <w:tcBorders>
              <w:top w:val="nil"/>
            </w:tcBorders>
          </w:tcPr>
          <w:p>
            <w:pPr>
              <w:rPr>
                <w:sz w:val="2"/>
                <w:szCs w:val="2"/>
              </w:rPr>
            </w:pPr>
          </w:p>
        </w:tc>
      </w:tr>
      <w:tr>
        <w:trPr>
          <w:trHeight w:val="623" w:hRule="atLeast"/>
        </w:trPr>
        <w:tc>
          <w:tcPr>
            <w:tcW w:w="2547" w:type="dxa"/>
            <w:vMerge/>
            <w:tcBorders>
              <w:top w:val="nil"/>
            </w:tcBorders>
          </w:tcPr>
          <w:p>
            <w:pPr>
              <w:rPr>
                <w:sz w:val="2"/>
                <w:szCs w:val="2"/>
              </w:rPr>
            </w:pPr>
          </w:p>
        </w:tc>
        <w:tc>
          <w:tcPr>
            <w:tcW w:w="3844" w:type="dxa"/>
          </w:tcPr>
          <w:p>
            <w:pPr>
              <w:pStyle w:val="TableParagraph"/>
              <w:spacing w:before="132"/>
              <w:ind w:left="108"/>
              <w:rPr>
                <w:sz w:val="28"/>
              </w:rPr>
            </w:pPr>
            <w:r>
              <w:rPr>
                <w:sz w:val="28"/>
              </w:rPr>
              <w:t>13 飞行器特种材料制备</w:t>
            </w:r>
          </w:p>
        </w:tc>
        <w:tc>
          <w:tcPr>
            <w:tcW w:w="1559" w:type="dxa"/>
            <w:vMerge/>
            <w:tcBorders>
              <w:top w:val="nil"/>
            </w:tcBorders>
          </w:tcPr>
          <w:p>
            <w:pPr>
              <w:rPr>
                <w:sz w:val="2"/>
                <w:szCs w:val="2"/>
              </w:rPr>
            </w:pPr>
          </w:p>
        </w:tc>
        <w:tc>
          <w:tcPr>
            <w:tcW w:w="2255" w:type="dxa"/>
            <w:vMerge/>
            <w:tcBorders>
              <w:top w:val="nil"/>
            </w:tcBorders>
          </w:tcPr>
          <w:p>
            <w:pPr>
              <w:rPr>
                <w:sz w:val="2"/>
                <w:szCs w:val="2"/>
              </w:rPr>
            </w:pPr>
          </w:p>
        </w:tc>
      </w:tr>
      <w:tr>
        <w:trPr>
          <w:trHeight w:val="626" w:hRule="atLeast"/>
        </w:trPr>
        <w:tc>
          <w:tcPr>
            <w:tcW w:w="2547" w:type="dxa"/>
            <w:vMerge/>
            <w:tcBorders>
              <w:top w:val="nil"/>
            </w:tcBorders>
          </w:tcPr>
          <w:p>
            <w:pPr>
              <w:rPr>
                <w:sz w:val="2"/>
                <w:szCs w:val="2"/>
              </w:rPr>
            </w:pPr>
          </w:p>
        </w:tc>
        <w:tc>
          <w:tcPr>
            <w:tcW w:w="3844" w:type="dxa"/>
          </w:tcPr>
          <w:p>
            <w:pPr>
              <w:pStyle w:val="TableParagraph"/>
              <w:spacing w:before="135"/>
              <w:ind w:left="108"/>
              <w:rPr>
                <w:sz w:val="28"/>
              </w:rPr>
            </w:pPr>
            <w:r>
              <w:rPr>
                <w:sz w:val="28"/>
              </w:rPr>
              <w:t>14 飞行器气动与推进</w:t>
            </w:r>
          </w:p>
        </w:tc>
        <w:tc>
          <w:tcPr>
            <w:tcW w:w="1559" w:type="dxa"/>
            <w:vMerge/>
            <w:tcBorders>
              <w:top w:val="nil"/>
            </w:tcBorders>
          </w:tcPr>
          <w:p>
            <w:pPr>
              <w:rPr>
                <w:sz w:val="2"/>
                <w:szCs w:val="2"/>
              </w:rPr>
            </w:pPr>
          </w:p>
        </w:tc>
        <w:tc>
          <w:tcPr>
            <w:tcW w:w="2255" w:type="dxa"/>
            <w:vMerge/>
            <w:tcBorders>
              <w:top w:val="nil"/>
            </w:tcBorders>
          </w:tcPr>
          <w:p>
            <w:pPr>
              <w:rPr>
                <w:sz w:val="2"/>
                <w:szCs w:val="2"/>
              </w:rPr>
            </w:pPr>
          </w:p>
        </w:tc>
      </w:tr>
    </w:tbl>
    <w:p>
      <w:pPr>
        <w:spacing w:before="0"/>
        <w:ind w:left="1168" w:right="0" w:firstLine="0"/>
        <w:jc w:val="left"/>
        <w:rPr>
          <w:rFonts w:ascii="Microsoft JhengHei" w:eastAsia="Microsoft JhengHei" w:hint="eastAsia"/>
          <w:b/>
          <w:sz w:val="32"/>
        </w:rPr>
      </w:pPr>
      <w:r>
        <w:rPr>
          <w:sz w:val="32"/>
        </w:rPr>
        <w:t>二、</w:t>
      </w:r>
      <w:r>
        <w:rPr>
          <w:rFonts w:ascii="Microsoft JhengHei" w:eastAsia="Microsoft JhengHei" w:hint="eastAsia"/>
          <w:b/>
          <w:sz w:val="32"/>
        </w:rPr>
        <w:t>调整报名与复试要求</w:t>
      </w:r>
    </w:p>
    <w:p>
      <w:pPr>
        <w:pStyle w:val="BodyText"/>
        <w:spacing w:before="141"/>
        <w:ind w:left="1168"/>
      </w:pPr>
      <w:r>
        <w:rPr/>
        <w:t>（一）调整对象</w:t>
      </w:r>
    </w:p>
    <w:p>
      <w:pPr>
        <w:pStyle w:val="BodyText"/>
        <w:ind w:left="1168"/>
        <w:jc w:val="both"/>
      </w:pPr>
      <w:r>
        <w:rPr>
          <w:spacing w:val="1"/>
          <w:w w:val="99"/>
        </w:rPr>
        <w:t>1</w:t>
      </w:r>
      <w:r>
        <w:rPr>
          <w:spacing w:val="-10"/>
          <w:w w:val="99"/>
        </w:rPr>
        <w:t>、接受</w:t>
      </w:r>
      <w:r>
        <w:rPr>
          <w:spacing w:val="-81"/>
        </w:rPr>
        <w:t> </w:t>
      </w:r>
      <w:r>
        <w:rPr>
          <w:spacing w:val="1"/>
          <w:w w:val="99"/>
        </w:rPr>
        <w:t>202</w:t>
      </w:r>
      <w:r>
        <w:rPr>
          <w:w w:val="99"/>
        </w:rPr>
        <w:t>1</w:t>
      </w:r>
      <w:r>
        <w:rPr>
          <w:spacing w:val="-82"/>
        </w:rPr>
        <w:t> </w:t>
      </w:r>
      <w:r>
        <w:rPr>
          <w:spacing w:val="-4"/>
          <w:w w:val="99"/>
        </w:rPr>
        <w:t>年进入第一志愿学科</w:t>
      </w:r>
      <w:r>
        <w:rPr>
          <w:spacing w:val="2"/>
          <w:w w:val="99"/>
        </w:rPr>
        <w:t>（</w:t>
      </w:r>
      <w:r>
        <w:rPr>
          <w:spacing w:val="1"/>
          <w:w w:val="99"/>
        </w:rPr>
        <w:t>类别</w:t>
      </w:r>
      <w:r>
        <w:rPr>
          <w:spacing w:val="-161"/>
          <w:w w:val="99"/>
        </w:rPr>
        <w:t>）</w:t>
      </w:r>
      <w:r>
        <w:rPr>
          <w:spacing w:val="-22"/>
          <w:w w:val="99"/>
        </w:rPr>
        <w:t>、专业</w:t>
      </w:r>
      <w:r>
        <w:rPr>
          <w:w w:val="99"/>
        </w:rPr>
        <w:t>（</w:t>
      </w:r>
      <w:r>
        <w:rPr>
          <w:spacing w:val="1"/>
          <w:w w:val="99"/>
        </w:rPr>
        <w:t>领域</w:t>
      </w:r>
      <w:r>
        <w:rPr>
          <w:spacing w:val="-190"/>
          <w:w w:val="99"/>
        </w:rPr>
        <w:t>）</w:t>
      </w:r>
      <w:r>
        <w:rPr>
          <w:spacing w:val="2"/>
          <w:w w:val="99"/>
        </w:rPr>
        <w:t>（</w:t>
      </w:r>
      <w:r>
        <w:rPr>
          <w:w w:val="99"/>
        </w:rPr>
        <w:t>即运载工程</w:t>
      </w:r>
    </w:p>
    <w:p>
      <w:pPr>
        <w:pStyle w:val="BodyText"/>
        <w:spacing w:line="364" w:lineRule="auto"/>
        <w:ind w:right="457"/>
        <w:jc w:val="both"/>
      </w:pPr>
      <w:r>
        <w:rPr>
          <w:spacing w:val="-7"/>
        </w:rPr>
        <w:t>与力学学部机械 </w:t>
      </w:r>
      <w:r>
        <w:rPr/>
        <w:t>085500</w:t>
      </w:r>
      <w:r>
        <w:rPr>
          <w:spacing w:val="-12"/>
        </w:rPr>
        <w:t> 专业领域</w:t>
      </w:r>
      <w:r>
        <w:rPr/>
        <w:t>）复试未被录取的全日制专业学位考生， </w:t>
      </w:r>
      <w:r>
        <w:rPr>
          <w:spacing w:val="-8"/>
        </w:rPr>
        <w:t>外语能力测试、综合素质和能力考核、专业素质和能力考核、心理测试未缺</w:t>
      </w:r>
      <w:r>
        <w:rPr>
          <w:spacing w:val="-16"/>
        </w:rPr>
        <w:t>考，第一志愿学科</w:t>
      </w:r>
      <w:r>
        <w:rPr/>
        <w:t>（类别</w:t>
      </w:r>
      <w:r>
        <w:rPr>
          <w:spacing w:val="-159"/>
        </w:rPr>
        <w:t>）</w:t>
      </w:r>
      <w:r>
        <w:rPr>
          <w:spacing w:val="-35"/>
        </w:rPr>
        <w:t>、专业</w:t>
      </w:r>
      <w:r>
        <w:rPr/>
        <w:t>（领域</w:t>
      </w:r>
      <w:r>
        <w:rPr>
          <w:spacing w:val="-51"/>
        </w:rPr>
        <w:t>）</w:t>
      </w:r>
      <w:r>
        <w:rPr>
          <w:spacing w:val="-8"/>
        </w:rPr>
        <w:t>与申请调整学科</w:t>
      </w:r>
      <w:r>
        <w:rPr/>
        <w:t>（类别</w:t>
      </w:r>
      <w:r>
        <w:rPr>
          <w:spacing w:val="-161"/>
        </w:rPr>
        <w:t>）</w:t>
      </w:r>
      <w:r>
        <w:rPr>
          <w:spacing w:val="-35"/>
        </w:rPr>
        <w:t>、专业</w:t>
      </w:r>
      <w:r>
        <w:rPr/>
        <w:t>（</w:t>
      </w:r>
      <w:r>
        <w:rPr>
          <w:spacing w:val="-11"/>
        </w:rPr>
        <w:t>领</w:t>
      </w:r>
      <w:r>
        <w:rPr/>
        <w:t>域）相同（二级学科代码相同）的考生。</w:t>
      </w:r>
    </w:p>
    <w:p>
      <w:pPr>
        <w:spacing w:after="0" w:line="364" w:lineRule="auto"/>
        <w:jc w:val="both"/>
        <w:sectPr>
          <w:type w:val="continuous"/>
          <w:pgSz w:w="11910" w:h="16840"/>
          <w:pgMar w:top="660" w:bottom="280" w:left="260" w:right="260"/>
        </w:sectPr>
      </w:pPr>
    </w:p>
    <w:p>
      <w:pPr>
        <w:pStyle w:val="BodyText"/>
        <w:spacing w:before="26"/>
        <w:ind w:left="1168"/>
      </w:pPr>
      <w:r>
        <w:rPr/>
        <w:t>2、非全日制专业不接收调整。</w:t>
      </w:r>
    </w:p>
    <w:p>
      <w:pPr>
        <w:pStyle w:val="BodyText"/>
        <w:ind w:left="1168"/>
      </w:pPr>
      <w:r>
        <w:rPr/>
        <w:t>（二）调整排序规则</w:t>
      </w:r>
    </w:p>
    <w:p>
      <w:pPr>
        <w:pStyle w:val="BodyText"/>
        <w:spacing w:line="364" w:lineRule="auto"/>
        <w:ind w:right="456" w:firstLine="708"/>
        <w:jc w:val="both"/>
      </w:pPr>
      <w:r>
        <w:rPr/>
        <w:t>1、考生只能选择机械（085500）05-08</w:t>
      </w:r>
      <w:r>
        <w:rPr>
          <w:spacing w:val="-39"/>
        </w:rPr>
        <w:t> 或 </w:t>
      </w:r>
      <w:r>
        <w:rPr/>
        <w:t>10-14</w:t>
      </w:r>
      <w:r>
        <w:rPr>
          <w:spacing w:val="-8"/>
        </w:rPr>
        <w:t> 方向中的一个进行调</w:t>
      </w:r>
      <w:r>
        <w:rPr>
          <w:spacing w:val="-16"/>
        </w:rPr>
        <w:t>整申报，其中 </w:t>
      </w:r>
      <w:r>
        <w:rPr/>
        <w:t>05-08</w:t>
      </w:r>
      <w:r>
        <w:rPr>
          <w:spacing w:val="-10"/>
        </w:rPr>
        <w:t> 方向统一排序录取，</w:t>
      </w:r>
      <w:r>
        <w:rPr/>
        <w:t>10-14</w:t>
      </w:r>
      <w:r>
        <w:rPr>
          <w:spacing w:val="-11"/>
        </w:rPr>
        <w:t> 方向统一排序录取。调整考</w:t>
      </w:r>
      <w:r>
        <w:rPr>
          <w:spacing w:val="-9"/>
        </w:rPr>
        <w:t>生按初试成绩由高到低排序进入调整复试，在调入学科领域</w:t>
      </w:r>
      <w:r>
        <w:rPr/>
        <w:t>（研究方向）</w:t>
      </w:r>
      <w:r>
        <w:rPr>
          <w:spacing w:val="-51"/>
        </w:rPr>
        <w:t> 一</w:t>
      </w:r>
      <w:r>
        <w:rPr/>
        <w:t>次录取考生之后排序，依次录取。</w:t>
      </w:r>
    </w:p>
    <w:p>
      <w:pPr>
        <w:pStyle w:val="BodyText"/>
        <w:spacing w:line="364" w:lineRule="auto" w:before="4"/>
        <w:ind w:right="453" w:firstLine="708"/>
        <w:jc w:val="both"/>
      </w:pPr>
      <w:r>
        <w:rPr/>
        <w:t>2</w:t>
      </w:r>
      <w:r>
        <w:rPr>
          <w:spacing w:val="-1"/>
        </w:rPr>
        <w:t>、调整后仍缺额的学科领域将进行调剂，调剂规则详细信息参看该专</w:t>
      </w:r>
      <w:r>
        <w:rPr>
          <w:spacing w:val="-7"/>
        </w:rPr>
        <w:t>业后续具体调剂通知。调剂考生在本学科领域调整录取考生之后排序，依次录取。</w:t>
      </w:r>
    </w:p>
    <w:p>
      <w:pPr>
        <w:pStyle w:val="BodyText"/>
        <w:spacing w:before="3"/>
        <w:ind w:left="1168"/>
      </w:pPr>
      <w:r>
        <w:rPr/>
        <w:t>（三）调整流程</w:t>
      </w:r>
    </w:p>
    <w:p>
      <w:pPr>
        <w:pStyle w:val="BodyText"/>
        <w:ind w:left="1168"/>
        <w:jc w:val="both"/>
      </w:pPr>
      <w:r>
        <w:rPr/>
        <w:t>1</w:t>
      </w:r>
      <w:r>
        <w:rPr>
          <w:spacing w:val="-9"/>
        </w:rPr>
        <w:t>、调整报名时间为 </w:t>
      </w:r>
      <w:r>
        <w:rPr/>
        <w:t>2021</w:t>
      </w:r>
      <w:r>
        <w:rPr>
          <w:spacing w:val="-54"/>
        </w:rPr>
        <w:t> 年 </w:t>
      </w:r>
      <w:r>
        <w:rPr/>
        <w:t>3</w:t>
      </w:r>
      <w:r>
        <w:rPr>
          <w:spacing w:val="-53"/>
        </w:rPr>
        <w:t> 月 </w:t>
      </w:r>
      <w:r>
        <w:rPr/>
        <w:t>22</w:t>
      </w:r>
      <w:r>
        <w:rPr>
          <w:spacing w:val="-54"/>
        </w:rPr>
        <w:t> 日 </w:t>
      </w:r>
      <w:r>
        <w:rPr/>
        <w:t>0:00—12:00（12</w:t>
      </w:r>
      <w:r>
        <w:rPr>
          <w:spacing w:val="-28"/>
        </w:rPr>
        <w:t> 小时</w:t>
      </w:r>
      <w:r>
        <w:rPr>
          <w:spacing w:val="-159"/>
        </w:rPr>
        <w:t>）</w:t>
      </w:r>
      <w:r>
        <w:rPr/>
        <w:t>。</w:t>
      </w:r>
    </w:p>
    <w:p>
      <w:pPr>
        <w:pStyle w:val="BodyText"/>
        <w:spacing w:line="364" w:lineRule="auto"/>
        <w:ind w:right="454" w:firstLine="708"/>
        <w:jc w:val="both"/>
      </w:pPr>
      <w:r>
        <w:rPr/>
        <w:t>2</w:t>
      </w:r>
      <w:r>
        <w:rPr>
          <w:spacing w:val="-18"/>
        </w:rPr>
        <w:t>、申请调整考生提交《运载工程与力学学部 </w:t>
      </w:r>
      <w:r>
        <w:rPr/>
        <w:t>2021</w:t>
      </w:r>
      <w:r>
        <w:rPr>
          <w:spacing w:val="-11"/>
        </w:rPr>
        <w:t> 年统招硕士研究生学</w:t>
      </w:r>
      <w:r>
        <w:rPr>
          <w:w w:val="99"/>
        </w:rPr>
        <w:t>科内调整申请表</w:t>
      </w:r>
      <w:r>
        <w:rPr>
          <w:spacing w:val="-288"/>
          <w:w w:val="99"/>
        </w:rPr>
        <w:t>》</w:t>
      </w:r>
      <w:r>
        <w:rPr>
          <w:spacing w:val="2"/>
          <w:w w:val="99"/>
        </w:rPr>
        <w:t>（</w:t>
      </w:r>
      <w:r>
        <w:rPr>
          <w:w w:val="99"/>
        </w:rPr>
        <w:t>见附件</w:t>
      </w:r>
      <w:r>
        <w:rPr>
          <w:spacing w:val="-80"/>
        </w:rPr>
        <w:t> </w:t>
      </w:r>
      <w:r>
        <w:rPr>
          <w:spacing w:val="1"/>
          <w:w w:val="99"/>
        </w:rPr>
        <w:t>1</w:t>
      </w:r>
      <w:r>
        <w:rPr>
          <w:spacing w:val="-128"/>
          <w:w w:val="99"/>
        </w:rPr>
        <w:t>）</w:t>
      </w:r>
      <w:r>
        <w:rPr>
          <w:w w:val="99"/>
        </w:rPr>
        <w:t>发送至学部指定邮箱</w:t>
      </w:r>
      <w:r>
        <w:rPr>
          <w:spacing w:val="-80"/>
        </w:rPr>
        <w:t> </w:t>
      </w:r>
      <w:hyperlink r:id="rId6">
        <w:r>
          <w:rPr>
            <w:w w:val="99"/>
          </w:rPr>
          <w:t>yuq</w:t>
        </w:r>
        <w:r>
          <w:rPr>
            <w:spacing w:val="-2"/>
            <w:w w:val="99"/>
          </w:rPr>
          <w:t>i</w:t>
        </w:r>
        <w:r>
          <w:rPr>
            <w:w w:val="99"/>
          </w:rPr>
          <w:t>ng</w:t>
        </w:r>
        <w:r>
          <w:rPr>
            <w:spacing w:val="-2"/>
            <w:w w:val="99"/>
          </w:rPr>
          <w:t>w</w:t>
        </w:r>
        <w:r>
          <w:rPr>
            <w:w w:val="99"/>
          </w:rPr>
          <w:t>an</w:t>
        </w:r>
        <w:r>
          <w:rPr>
            <w:spacing w:val="-2"/>
            <w:w w:val="99"/>
          </w:rPr>
          <w:t>g</w:t>
        </w:r>
        <w:r>
          <w:rPr>
            <w:w w:val="99"/>
          </w:rPr>
          <w:t>@d</w:t>
        </w:r>
        <w:r>
          <w:rPr>
            <w:spacing w:val="-2"/>
            <w:w w:val="99"/>
          </w:rPr>
          <w:t>l</w:t>
        </w:r>
        <w:r>
          <w:rPr>
            <w:w w:val="99"/>
          </w:rPr>
          <w:t>u</w:t>
        </w:r>
        <w:r>
          <w:rPr>
            <w:spacing w:val="-2"/>
            <w:w w:val="99"/>
          </w:rPr>
          <w:t>t</w:t>
        </w:r>
        <w:r>
          <w:rPr>
            <w:w w:val="99"/>
          </w:rPr>
          <w:t>.ed</w:t>
        </w:r>
        <w:r>
          <w:rPr>
            <w:spacing w:val="-2"/>
            <w:w w:val="99"/>
          </w:rPr>
          <w:t>u</w:t>
        </w:r>
        <w:r>
          <w:rPr>
            <w:w w:val="99"/>
          </w:rPr>
          <w:t>.cn</w:t>
        </w:r>
      </w:hyperlink>
    </w:p>
    <w:p>
      <w:pPr>
        <w:pStyle w:val="BodyText"/>
        <w:spacing w:line="362" w:lineRule="auto" w:before="0"/>
        <w:ind w:right="458"/>
        <w:jc w:val="both"/>
      </w:pPr>
      <w:r>
        <w:rPr>
          <w:w w:val="95"/>
        </w:rPr>
        <w:t>（</w:t>
      </w:r>
      <w:r>
        <w:rPr>
          <w:spacing w:val="-8"/>
          <w:w w:val="95"/>
          <w:sz w:val="33"/>
        </w:rPr>
        <w:t>附件命名及邮件主题均为：姓名-考生编号-调整申请表</w:t>
      </w:r>
      <w:r>
        <w:rPr>
          <w:spacing w:val="-123"/>
          <w:w w:val="95"/>
        </w:rPr>
        <w:t>）</w:t>
      </w:r>
      <w:r>
        <w:rPr>
          <w:spacing w:val="-29"/>
          <w:w w:val="95"/>
        </w:rPr>
        <w:t>，同时须通过“大 </w:t>
      </w:r>
      <w:r>
        <w:rPr>
          <w:spacing w:val="8"/>
        </w:rPr>
        <w:t>连 理 工 大 学 研 究 生 招 生 管 理 信 息 系 统 ”</w:t>
      </w:r>
      <w:r>
        <w:rPr>
          <w:spacing w:val="17"/>
        </w:rPr>
        <w:t>（</w:t>
      </w:r>
      <w:r>
        <w:rPr>
          <w:spacing w:val="16"/>
        </w:rPr>
        <w:t> 网 址 为</w:t>
      </w:r>
      <w:r>
        <w:rPr>
          <w:spacing w:val="16"/>
          <w:w w:val="99"/>
        </w:rPr>
        <w:t>htt</w:t>
      </w:r>
      <w:r>
        <w:rPr>
          <w:spacing w:val="-2"/>
          <w:w w:val="99"/>
        </w:rPr>
        <w:t>p</w:t>
      </w:r>
      <w:r>
        <w:rPr>
          <w:w w:val="99"/>
        </w:rPr>
        <w:t>:/</w:t>
      </w:r>
      <w:r>
        <w:rPr>
          <w:spacing w:val="-2"/>
          <w:w w:val="99"/>
        </w:rPr>
        <w:t>/</w:t>
      </w:r>
      <w:r>
        <w:rPr>
          <w:w w:val="99"/>
        </w:rPr>
        <w:t>20</w:t>
      </w:r>
      <w:r>
        <w:rPr>
          <w:spacing w:val="-2"/>
          <w:w w:val="99"/>
        </w:rPr>
        <w:t>2</w:t>
      </w:r>
      <w:r>
        <w:rPr>
          <w:w w:val="99"/>
        </w:rPr>
        <w:t>.1</w:t>
      </w:r>
      <w:r>
        <w:rPr>
          <w:spacing w:val="-2"/>
          <w:w w:val="99"/>
        </w:rPr>
        <w:t>1</w:t>
      </w:r>
      <w:r>
        <w:rPr>
          <w:w w:val="99"/>
        </w:rPr>
        <w:t>8</w:t>
      </w:r>
      <w:r>
        <w:rPr>
          <w:spacing w:val="-2"/>
          <w:w w:val="99"/>
        </w:rPr>
        <w:t>.</w:t>
      </w:r>
      <w:r>
        <w:rPr>
          <w:w w:val="99"/>
        </w:rPr>
        <w:t>65.</w:t>
      </w:r>
      <w:r>
        <w:rPr>
          <w:spacing w:val="-2"/>
          <w:w w:val="99"/>
        </w:rPr>
        <w:t>1</w:t>
      </w:r>
      <w:r>
        <w:rPr>
          <w:w w:val="99"/>
        </w:rPr>
        <w:t>23</w:t>
      </w:r>
      <w:r>
        <w:rPr>
          <w:spacing w:val="-2"/>
          <w:w w:val="99"/>
        </w:rPr>
        <w:t>:</w:t>
      </w:r>
      <w:r>
        <w:rPr>
          <w:w w:val="99"/>
        </w:rPr>
        <w:t>80</w:t>
      </w:r>
      <w:r>
        <w:rPr>
          <w:spacing w:val="-2"/>
          <w:w w:val="99"/>
        </w:rPr>
        <w:t>8</w:t>
      </w:r>
      <w:r>
        <w:rPr>
          <w:w w:val="99"/>
        </w:rPr>
        <w:t>0/</w:t>
      </w:r>
      <w:r>
        <w:rPr>
          <w:spacing w:val="-2"/>
          <w:w w:val="99"/>
        </w:rPr>
        <w:t>k</w:t>
      </w:r>
      <w:r>
        <w:rPr>
          <w:w w:val="99"/>
        </w:rPr>
        <w:t>s</w:t>
      </w:r>
      <w:r>
        <w:rPr>
          <w:spacing w:val="-2"/>
          <w:w w:val="99"/>
        </w:rPr>
        <w:t>x</w:t>
      </w:r>
      <w:r>
        <w:rPr>
          <w:w w:val="99"/>
        </w:rPr>
        <w:t>t/l</w:t>
      </w:r>
      <w:r>
        <w:rPr>
          <w:spacing w:val="-2"/>
          <w:w w:val="99"/>
        </w:rPr>
        <w:t>o</w:t>
      </w:r>
      <w:r>
        <w:rPr>
          <w:w w:val="99"/>
        </w:rPr>
        <w:t>gi</w:t>
      </w:r>
      <w:r>
        <w:rPr>
          <w:spacing w:val="-2"/>
          <w:w w:val="99"/>
        </w:rPr>
        <w:t>n</w:t>
      </w:r>
      <w:r>
        <w:rPr>
          <w:w w:val="99"/>
        </w:rPr>
        <w:t>.a</w:t>
      </w:r>
      <w:r>
        <w:rPr>
          <w:spacing w:val="-2"/>
          <w:w w:val="99"/>
        </w:rPr>
        <w:t>s</w:t>
      </w:r>
      <w:r>
        <w:rPr>
          <w:w w:val="99"/>
        </w:rPr>
        <w:t>p</w:t>
      </w:r>
      <w:r>
        <w:rPr>
          <w:spacing w:val="10"/>
          <w:w w:val="99"/>
        </w:rPr>
        <w:t>x</w:t>
      </w:r>
      <w:r>
        <w:rPr>
          <w:spacing w:val="-288"/>
          <w:w w:val="99"/>
        </w:rPr>
        <w:t>）</w:t>
      </w:r>
      <w:r>
        <w:rPr>
          <w:spacing w:val="-11"/>
          <w:w w:val="99"/>
        </w:rPr>
        <w:t>“研究方向调剂申请”模块</w:t>
      </w:r>
      <w:r>
        <w:rPr>
          <w:spacing w:val="-11"/>
        </w:rPr>
        <w:t>进行申报。</w:t>
      </w:r>
    </w:p>
    <w:p>
      <w:pPr>
        <w:pStyle w:val="BodyText"/>
        <w:spacing w:line="364" w:lineRule="auto" w:before="3"/>
        <w:ind w:right="459" w:firstLine="708"/>
        <w:jc w:val="both"/>
      </w:pPr>
      <w:r>
        <w:rPr/>
        <w:t>3</w:t>
      </w:r>
      <w:r>
        <w:rPr>
          <w:spacing w:val="-1"/>
        </w:rPr>
        <w:t>、对申请调整考生进行复试资格审核，资格审核根据调整办法中的调</w:t>
      </w:r>
      <w:r>
        <w:rPr>
          <w:spacing w:val="-11"/>
        </w:rPr>
        <w:t>整要求进行，资格审查不合格者不予调整。调整资格审核结果须在考生报名</w:t>
      </w:r>
      <w:r>
        <w:rPr/>
        <w:t>36</w:t>
      </w:r>
      <w:r>
        <w:rPr>
          <w:spacing w:val="-1"/>
        </w:rPr>
        <w:t> 小时内回复。</w:t>
      </w:r>
    </w:p>
    <w:p>
      <w:pPr>
        <w:pStyle w:val="BodyText"/>
        <w:spacing w:line="364" w:lineRule="auto" w:before="2"/>
        <w:ind w:right="457" w:firstLine="708"/>
        <w:jc w:val="both"/>
      </w:pPr>
      <w:r>
        <w:rPr/>
        <w:t>4</w:t>
      </w:r>
      <w:r>
        <w:rPr>
          <w:spacing w:val="-14"/>
        </w:rPr>
        <w:t>、学部会在 </w:t>
      </w:r>
      <w:r>
        <w:rPr/>
        <w:t>3</w:t>
      </w:r>
      <w:r>
        <w:rPr>
          <w:spacing w:val="-55"/>
        </w:rPr>
        <w:t> 月 </w:t>
      </w:r>
      <w:r>
        <w:rPr/>
        <w:t>22</w:t>
      </w:r>
      <w:r>
        <w:rPr>
          <w:spacing w:val="-54"/>
        </w:rPr>
        <w:t> 日 </w:t>
      </w:r>
      <w:r>
        <w:rPr/>
        <w:t>15</w:t>
      </w:r>
      <w:r>
        <w:rPr>
          <w:spacing w:val="-11"/>
        </w:rPr>
        <w:t> 点前在学部官网公布调整复试名单，请务必</w:t>
      </w:r>
      <w:r>
        <w:rPr>
          <w:spacing w:val="-8"/>
        </w:rPr>
        <w:t>关注并按以下时间参加调整复试，参加调整复试的考生需加入调整复试钉钉</w:t>
      </w:r>
      <w:r>
        <w:rPr/>
        <w:t>群（见文末</w:t>
      </w:r>
      <w:r>
        <w:rPr>
          <w:spacing w:val="-159"/>
        </w:rPr>
        <w:t>）</w:t>
      </w:r>
      <w:r>
        <w:rPr/>
        <w:t>。</w:t>
      </w:r>
    </w:p>
    <w:p>
      <w:pPr>
        <w:pStyle w:val="BodyText"/>
        <w:spacing w:before="3"/>
        <w:ind w:left="1168"/>
      </w:pPr>
      <w:r>
        <w:rPr/>
        <w:t>（四）复试内容及分数</w:t>
      </w:r>
    </w:p>
    <w:p>
      <w:pPr>
        <w:spacing w:after="0"/>
        <w:sectPr>
          <w:pgSz w:w="11910" w:h="16840"/>
          <w:pgMar w:top="780" w:bottom="280" w:left="260" w:right="260"/>
        </w:sectPr>
      </w:pPr>
    </w:p>
    <w:p>
      <w:pPr>
        <w:pStyle w:val="BodyText"/>
        <w:spacing w:line="364" w:lineRule="auto" w:before="26"/>
        <w:ind w:right="459" w:firstLine="708"/>
        <w:jc w:val="both"/>
      </w:pPr>
      <w:r>
        <w:rPr>
          <w:spacing w:val="3"/>
          <w:w w:val="95"/>
        </w:rPr>
        <w:t>所有考生调整复试时均认定一志愿外语能力测试的成绩，综合素质和  </w:t>
      </w:r>
      <w:r>
        <w:rPr>
          <w:spacing w:val="-3"/>
        </w:rPr>
        <w:t>能力考核及专业素质和能力考核部分须重新进行考核，考核内容及分数参考</w:t>
      </w:r>
      <w:r>
        <w:rPr/>
        <w:t>本单位复试录取办法中的说明。</w:t>
      </w:r>
    </w:p>
    <w:p>
      <w:pPr>
        <w:pStyle w:val="Heading2"/>
        <w:spacing w:line="486" w:lineRule="exact" w:after="37"/>
      </w:pPr>
      <w:r>
        <w:rPr/>
        <w:t>三、调整复试安排</w:t>
      </w:r>
    </w:p>
    <w:tbl>
      <w:tblPr>
        <w:tblW w:w="0" w:type="auto"/>
        <w:jc w:val="left"/>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3541"/>
        <w:gridCol w:w="2552"/>
        <w:gridCol w:w="2552"/>
      </w:tblGrid>
      <w:tr>
        <w:trPr>
          <w:trHeight w:val="623" w:hRule="atLeast"/>
        </w:trPr>
        <w:tc>
          <w:tcPr>
            <w:tcW w:w="2268" w:type="dxa"/>
          </w:tcPr>
          <w:p>
            <w:pPr>
              <w:pStyle w:val="TableParagraph"/>
              <w:spacing w:before="40"/>
              <w:ind w:left="150"/>
              <w:rPr>
                <w:rFonts w:ascii="Microsoft JhengHei" w:eastAsia="Microsoft JhengHei" w:hint="eastAsia"/>
                <w:b/>
                <w:sz w:val="28"/>
              </w:rPr>
            </w:pPr>
            <w:r>
              <w:rPr>
                <w:rFonts w:ascii="Microsoft JhengHei" w:eastAsia="Microsoft JhengHei" w:hint="eastAsia"/>
                <w:b/>
                <w:sz w:val="28"/>
              </w:rPr>
              <w:t>专业代码与名称</w:t>
            </w:r>
          </w:p>
        </w:tc>
        <w:tc>
          <w:tcPr>
            <w:tcW w:w="3541" w:type="dxa"/>
          </w:tcPr>
          <w:p>
            <w:pPr>
              <w:pStyle w:val="TableParagraph"/>
              <w:spacing w:before="40"/>
              <w:ind w:left="504"/>
              <w:rPr>
                <w:rFonts w:ascii="Microsoft JhengHei" w:eastAsia="Microsoft JhengHei" w:hint="eastAsia"/>
                <w:b/>
                <w:sz w:val="28"/>
              </w:rPr>
            </w:pPr>
            <w:r>
              <w:rPr>
                <w:rFonts w:ascii="Microsoft JhengHei" w:eastAsia="Microsoft JhengHei" w:hint="eastAsia"/>
                <w:b/>
                <w:sz w:val="28"/>
              </w:rPr>
              <w:t>研究方向代码与名称</w:t>
            </w:r>
          </w:p>
        </w:tc>
        <w:tc>
          <w:tcPr>
            <w:tcW w:w="2552" w:type="dxa"/>
          </w:tcPr>
          <w:p>
            <w:pPr>
              <w:pStyle w:val="TableParagraph"/>
              <w:spacing w:before="40"/>
              <w:ind w:left="432"/>
              <w:rPr>
                <w:rFonts w:ascii="Microsoft JhengHei" w:eastAsia="Microsoft JhengHei" w:hint="eastAsia"/>
                <w:b/>
                <w:sz w:val="28"/>
              </w:rPr>
            </w:pPr>
            <w:r>
              <w:rPr>
                <w:rFonts w:ascii="Microsoft JhengHei" w:eastAsia="Microsoft JhengHei" w:hint="eastAsia"/>
                <w:b/>
                <w:sz w:val="28"/>
              </w:rPr>
              <w:t>调整复试时间</w:t>
            </w:r>
          </w:p>
        </w:tc>
        <w:tc>
          <w:tcPr>
            <w:tcW w:w="2552" w:type="dxa"/>
          </w:tcPr>
          <w:p>
            <w:pPr>
              <w:pStyle w:val="TableParagraph"/>
              <w:spacing w:before="40"/>
              <w:ind w:left="712"/>
              <w:rPr>
                <w:rFonts w:ascii="Microsoft JhengHei" w:eastAsia="Microsoft JhengHei" w:hint="eastAsia"/>
                <w:b/>
                <w:sz w:val="28"/>
              </w:rPr>
            </w:pPr>
            <w:r>
              <w:rPr>
                <w:rFonts w:ascii="Microsoft JhengHei" w:eastAsia="Microsoft JhengHei" w:hint="eastAsia"/>
                <w:b/>
                <w:sz w:val="28"/>
              </w:rPr>
              <w:t>抽号时间</w:t>
            </w:r>
          </w:p>
        </w:tc>
      </w:tr>
      <w:tr>
        <w:trPr>
          <w:trHeight w:val="623" w:hRule="atLeast"/>
        </w:trPr>
        <w:tc>
          <w:tcPr>
            <w:tcW w:w="2268" w:type="dxa"/>
            <w:vMerge w:val="restart"/>
          </w:tcPr>
          <w:p>
            <w:pPr>
              <w:pStyle w:val="TableParagraph"/>
              <w:rPr>
                <w:rFonts w:ascii="Microsoft JhengHei"/>
                <w:b/>
                <w:sz w:val="28"/>
              </w:rPr>
            </w:pPr>
          </w:p>
          <w:p>
            <w:pPr>
              <w:pStyle w:val="TableParagraph"/>
              <w:spacing w:before="1"/>
              <w:rPr>
                <w:rFonts w:ascii="Microsoft JhengHei"/>
                <w:b/>
                <w:sz w:val="31"/>
              </w:rPr>
            </w:pPr>
          </w:p>
          <w:p>
            <w:pPr>
              <w:pStyle w:val="TableParagraph"/>
              <w:ind w:left="110"/>
              <w:rPr>
                <w:sz w:val="28"/>
              </w:rPr>
            </w:pPr>
            <w:r>
              <w:rPr>
                <w:sz w:val="28"/>
              </w:rPr>
              <w:t>085500 机械</w:t>
            </w:r>
          </w:p>
        </w:tc>
        <w:tc>
          <w:tcPr>
            <w:tcW w:w="3541" w:type="dxa"/>
          </w:tcPr>
          <w:p>
            <w:pPr>
              <w:pStyle w:val="TableParagraph"/>
              <w:spacing w:before="132"/>
              <w:ind w:left="108"/>
              <w:rPr>
                <w:sz w:val="28"/>
              </w:rPr>
            </w:pPr>
            <w:r>
              <w:rPr>
                <w:sz w:val="28"/>
              </w:rPr>
              <w:t>05 先进结构智能设计</w:t>
            </w:r>
          </w:p>
        </w:tc>
        <w:tc>
          <w:tcPr>
            <w:tcW w:w="2552" w:type="dxa"/>
            <w:vMerge w:val="restart"/>
          </w:tcPr>
          <w:p>
            <w:pPr>
              <w:pStyle w:val="TableParagraph"/>
              <w:rPr>
                <w:rFonts w:ascii="Microsoft JhengHei"/>
                <w:b/>
                <w:sz w:val="28"/>
              </w:rPr>
            </w:pPr>
          </w:p>
          <w:p>
            <w:pPr>
              <w:pStyle w:val="TableParagraph"/>
              <w:spacing w:before="1"/>
              <w:rPr>
                <w:rFonts w:ascii="Microsoft JhengHei"/>
                <w:b/>
                <w:sz w:val="14"/>
              </w:rPr>
            </w:pPr>
          </w:p>
          <w:p>
            <w:pPr>
              <w:pStyle w:val="TableParagraph"/>
              <w:ind w:left="10"/>
              <w:jc w:val="center"/>
              <w:rPr>
                <w:sz w:val="28"/>
              </w:rPr>
            </w:pPr>
            <w:r>
              <w:rPr>
                <w:sz w:val="28"/>
              </w:rPr>
              <w:t>2021 年 3 月 23 日</w:t>
            </w:r>
          </w:p>
          <w:p>
            <w:pPr>
              <w:pStyle w:val="TableParagraph"/>
              <w:spacing w:before="8"/>
              <w:rPr>
                <w:rFonts w:ascii="Microsoft JhengHei"/>
                <w:b/>
                <w:sz w:val="14"/>
              </w:rPr>
            </w:pPr>
          </w:p>
          <w:p>
            <w:pPr>
              <w:pStyle w:val="TableParagraph"/>
              <w:ind w:left="8"/>
              <w:jc w:val="center"/>
              <w:rPr>
                <w:sz w:val="28"/>
              </w:rPr>
            </w:pPr>
            <w:r>
              <w:rPr>
                <w:sz w:val="28"/>
              </w:rPr>
              <w:t>8：30</w:t>
            </w:r>
          </w:p>
        </w:tc>
        <w:tc>
          <w:tcPr>
            <w:tcW w:w="2552" w:type="dxa"/>
            <w:vMerge w:val="restart"/>
          </w:tcPr>
          <w:p>
            <w:pPr>
              <w:pStyle w:val="TableParagraph"/>
              <w:rPr>
                <w:rFonts w:ascii="Microsoft JhengHei"/>
                <w:b/>
                <w:sz w:val="28"/>
              </w:rPr>
            </w:pPr>
          </w:p>
          <w:p>
            <w:pPr>
              <w:pStyle w:val="TableParagraph"/>
              <w:spacing w:before="1"/>
              <w:rPr>
                <w:rFonts w:ascii="Microsoft JhengHei"/>
                <w:b/>
                <w:sz w:val="14"/>
              </w:rPr>
            </w:pPr>
          </w:p>
          <w:p>
            <w:pPr>
              <w:pStyle w:val="TableParagraph"/>
              <w:ind w:left="9"/>
              <w:jc w:val="center"/>
              <w:rPr>
                <w:sz w:val="28"/>
              </w:rPr>
            </w:pPr>
            <w:r>
              <w:rPr>
                <w:sz w:val="28"/>
              </w:rPr>
              <w:t>2021 年 3 月 22 日</w:t>
            </w:r>
          </w:p>
          <w:p>
            <w:pPr>
              <w:pStyle w:val="TableParagraph"/>
              <w:spacing w:before="8"/>
              <w:rPr>
                <w:rFonts w:ascii="Microsoft JhengHei"/>
                <w:b/>
                <w:sz w:val="14"/>
              </w:rPr>
            </w:pPr>
          </w:p>
          <w:p>
            <w:pPr>
              <w:pStyle w:val="TableParagraph"/>
              <w:ind w:left="8"/>
              <w:jc w:val="center"/>
              <w:rPr>
                <w:sz w:val="28"/>
              </w:rPr>
            </w:pPr>
            <w:r>
              <w:rPr>
                <w:sz w:val="28"/>
              </w:rPr>
              <w:t>15:00-15:30</w:t>
            </w:r>
          </w:p>
        </w:tc>
      </w:tr>
      <w:tr>
        <w:trPr>
          <w:trHeight w:val="624" w:hRule="atLeast"/>
        </w:trPr>
        <w:tc>
          <w:tcPr>
            <w:tcW w:w="2268" w:type="dxa"/>
            <w:vMerge/>
            <w:tcBorders>
              <w:top w:val="nil"/>
            </w:tcBorders>
          </w:tcPr>
          <w:p>
            <w:pPr>
              <w:rPr>
                <w:sz w:val="2"/>
                <w:szCs w:val="2"/>
              </w:rPr>
            </w:pPr>
          </w:p>
        </w:tc>
        <w:tc>
          <w:tcPr>
            <w:tcW w:w="3541" w:type="dxa"/>
          </w:tcPr>
          <w:p>
            <w:pPr>
              <w:pStyle w:val="TableParagraph"/>
              <w:spacing w:before="132"/>
              <w:ind w:left="108"/>
              <w:rPr>
                <w:sz w:val="28"/>
              </w:rPr>
            </w:pPr>
            <w:r>
              <w:rPr>
                <w:sz w:val="28"/>
              </w:rPr>
              <w:t>06 工业装备结构分析</w:t>
            </w:r>
          </w:p>
        </w:tc>
        <w:tc>
          <w:tcPr>
            <w:tcW w:w="2552" w:type="dxa"/>
            <w:vMerge/>
            <w:tcBorders>
              <w:top w:val="nil"/>
            </w:tcBorders>
          </w:tcPr>
          <w:p>
            <w:pPr>
              <w:rPr>
                <w:sz w:val="2"/>
                <w:szCs w:val="2"/>
              </w:rPr>
            </w:pPr>
          </w:p>
        </w:tc>
        <w:tc>
          <w:tcPr>
            <w:tcW w:w="2552" w:type="dxa"/>
            <w:vMerge/>
            <w:tcBorders>
              <w:top w:val="nil"/>
            </w:tcBorders>
          </w:tcPr>
          <w:p>
            <w:pPr>
              <w:rPr>
                <w:sz w:val="2"/>
                <w:szCs w:val="2"/>
              </w:rPr>
            </w:pPr>
          </w:p>
        </w:tc>
      </w:tr>
      <w:tr>
        <w:trPr>
          <w:trHeight w:val="625" w:hRule="atLeast"/>
        </w:trPr>
        <w:tc>
          <w:tcPr>
            <w:tcW w:w="2268" w:type="dxa"/>
            <w:vMerge/>
            <w:tcBorders>
              <w:top w:val="nil"/>
            </w:tcBorders>
          </w:tcPr>
          <w:p>
            <w:pPr>
              <w:rPr>
                <w:sz w:val="2"/>
                <w:szCs w:val="2"/>
              </w:rPr>
            </w:pPr>
          </w:p>
        </w:tc>
        <w:tc>
          <w:tcPr>
            <w:tcW w:w="3541" w:type="dxa"/>
          </w:tcPr>
          <w:p>
            <w:pPr>
              <w:pStyle w:val="TableParagraph"/>
              <w:spacing w:before="135"/>
              <w:ind w:left="108"/>
              <w:rPr>
                <w:sz w:val="28"/>
              </w:rPr>
            </w:pPr>
            <w:r>
              <w:rPr>
                <w:sz w:val="28"/>
              </w:rPr>
              <w:t>07 制造工艺力学</w:t>
            </w:r>
          </w:p>
        </w:tc>
        <w:tc>
          <w:tcPr>
            <w:tcW w:w="2552" w:type="dxa"/>
            <w:vMerge/>
            <w:tcBorders>
              <w:top w:val="nil"/>
            </w:tcBorders>
          </w:tcPr>
          <w:p>
            <w:pPr>
              <w:rPr>
                <w:sz w:val="2"/>
                <w:szCs w:val="2"/>
              </w:rPr>
            </w:pPr>
          </w:p>
        </w:tc>
        <w:tc>
          <w:tcPr>
            <w:tcW w:w="2552" w:type="dxa"/>
            <w:vMerge/>
            <w:tcBorders>
              <w:top w:val="nil"/>
            </w:tcBorders>
          </w:tcPr>
          <w:p>
            <w:pPr>
              <w:rPr>
                <w:sz w:val="2"/>
                <w:szCs w:val="2"/>
              </w:rPr>
            </w:pPr>
          </w:p>
        </w:tc>
      </w:tr>
      <w:tr>
        <w:trPr>
          <w:trHeight w:val="623" w:hRule="atLeast"/>
        </w:trPr>
        <w:tc>
          <w:tcPr>
            <w:tcW w:w="2268" w:type="dxa"/>
            <w:vMerge/>
            <w:tcBorders>
              <w:top w:val="nil"/>
            </w:tcBorders>
          </w:tcPr>
          <w:p>
            <w:pPr>
              <w:rPr>
                <w:sz w:val="2"/>
                <w:szCs w:val="2"/>
              </w:rPr>
            </w:pPr>
          </w:p>
        </w:tc>
        <w:tc>
          <w:tcPr>
            <w:tcW w:w="3541" w:type="dxa"/>
          </w:tcPr>
          <w:p>
            <w:pPr>
              <w:pStyle w:val="TableParagraph"/>
              <w:spacing w:before="132"/>
              <w:ind w:left="108"/>
              <w:rPr>
                <w:sz w:val="28"/>
              </w:rPr>
            </w:pPr>
            <w:r>
              <w:rPr>
                <w:sz w:val="28"/>
              </w:rPr>
              <w:t>08 工程科学计算自主软件</w:t>
            </w:r>
          </w:p>
        </w:tc>
        <w:tc>
          <w:tcPr>
            <w:tcW w:w="2552" w:type="dxa"/>
            <w:vMerge/>
            <w:tcBorders>
              <w:top w:val="nil"/>
            </w:tcBorders>
          </w:tcPr>
          <w:p>
            <w:pPr>
              <w:rPr>
                <w:sz w:val="2"/>
                <w:szCs w:val="2"/>
              </w:rPr>
            </w:pPr>
          </w:p>
        </w:tc>
        <w:tc>
          <w:tcPr>
            <w:tcW w:w="2552" w:type="dxa"/>
            <w:vMerge/>
            <w:tcBorders>
              <w:top w:val="nil"/>
            </w:tcBorders>
          </w:tcPr>
          <w:p>
            <w:pPr>
              <w:rPr>
                <w:sz w:val="2"/>
                <w:szCs w:val="2"/>
              </w:rPr>
            </w:pPr>
          </w:p>
        </w:tc>
      </w:tr>
      <w:tr>
        <w:trPr>
          <w:trHeight w:val="623" w:hRule="atLeast"/>
        </w:trPr>
        <w:tc>
          <w:tcPr>
            <w:tcW w:w="2268" w:type="dxa"/>
            <w:vMerge w:val="restart"/>
          </w:tcPr>
          <w:p>
            <w:pPr>
              <w:pStyle w:val="TableParagraph"/>
              <w:rPr>
                <w:rFonts w:ascii="Microsoft JhengHei"/>
                <w:b/>
                <w:sz w:val="28"/>
              </w:rPr>
            </w:pPr>
          </w:p>
          <w:p>
            <w:pPr>
              <w:pStyle w:val="TableParagraph"/>
              <w:rPr>
                <w:rFonts w:ascii="Microsoft JhengHei"/>
                <w:b/>
                <w:sz w:val="28"/>
              </w:rPr>
            </w:pPr>
          </w:p>
          <w:p>
            <w:pPr>
              <w:pStyle w:val="TableParagraph"/>
              <w:spacing w:before="2"/>
              <w:rPr>
                <w:rFonts w:ascii="Microsoft JhengHei"/>
                <w:b/>
                <w:sz w:val="20"/>
              </w:rPr>
            </w:pPr>
          </w:p>
          <w:p>
            <w:pPr>
              <w:pStyle w:val="TableParagraph"/>
              <w:ind w:left="110"/>
              <w:rPr>
                <w:sz w:val="28"/>
              </w:rPr>
            </w:pPr>
            <w:r>
              <w:rPr>
                <w:sz w:val="28"/>
              </w:rPr>
              <w:t>085500 机械</w:t>
            </w:r>
          </w:p>
        </w:tc>
        <w:tc>
          <w:tcPr>
            <w:tcW w:w="3541" w:type="dxa"/>
          </w:tcPr>
          <w:p>
            <w:pPr>
              <w:pStyle w:val="TableParagraph"/>
              <w:spacing w:before="132"/>
              <w:ind w:left="108"/>
              <w:rPr>
                <w:sz w:val="28"/>
              </w:rPr>
            </w:pPr>
            <w:r>
              <w:rPr>
                <w:sz w:val="28"/>
              </w:rPr>
              <w:t>10 飞行器总体设计</w:t>
            </w:r>
          </w:p>
        </w:tc>
        <w:tc>
          <w:tcPr>
            <w:tcW w:w="2552" w:type="dxa"/>
            <w:vMerge w:val="restart"/>
          </w:tcPr>
          <w:p>
            <w:pPr>
              <w:pStyle w:val="TableParagraph"/>
              <w:rPr>
                <w:rFonts w:ascii="Microsoft JhengHei"/>
                <w:b/>
                <w:sz w:val="28"/>
              </w:rPr>
            </w:pPr>
          </w:p>
          <w:p>
            <w:pPr>
              <w:pStyle w:val="TableParagraph"/>
              <w:spacing w:before="2"/>
              <w:rPr>
                <w:rFonts w:ascii="Microsoft JhengHei"/>
                <w:b/>
                <w:sz w:val="31"/>
              </w:rPr>
            </w:pPr>
          </w:p>
          <w:p>
            <w:pPr>
              <w:pStyle w:val="TableParagraph"/>
              <w:spacing w:before="1"/>
              <w:ind w:left="10"/>
              <w:jc w:val="center"/>
              <w:rPr>
                <w:sz w:val="28"/>
              </w:rPr>
            </w:pPr>
            <w:r>
              <w:rPr>
                <w:sz w:val="28"/>
              </w:rPr>
              <w:t>2021 年 3 月 23 日</w:t>
            </w:r>
          </w:p>
          <w:p>
            <w:pPr>
              <w:pStyle w:val="TableParagraph"/>
              <w:spacing w:before="8"/>
              <w:rPr>
                <w:rFonts w:ascii="Microsoft JhengHei"/>
                <w:b/>
                <w:sz w:val="14"/>
              </w:rPr>
            </w:pPr>
          </w:p>
          <w:p>
            <w:pPr>
              <w:pStyle w:val="TableParagraph"/>
              <w:ind w:left="8"/>
              <w:jc w:val="center"/>
              <w:rPr>
                <w:sz w:val="28"/>
              </w:rPr>
            </w:pPr>
            <w:r>
              <w:rPr>
                <w:sz w:val="28"/>
              </w:rPr>
              <w:t>8：30</w:t>
            </w:r>
          </w:p>
        </w:tc>
        <w:tc>
          <w:tcPr>
            <w:tcW w:w="2552" w:type="dxa"/>
            <w:vMerge w:val="restart"/>
          </w:tcPr>
          <w:p>
            <w:pPr>
              <w:pStyle w:val="TableParagraph"/>
              <w:rPr>
                <w:rFonts w:ascii="Microsoft JhengHei"/>
                <w:b/>
                <w:sz w:val="28"/>
              </w:rPr>
            </w:pPr>
          </w:p>
          <w:p>
            <w:pPr>
              <w:pStyle w:val="TableParagraph"/>
              <w:spacing w:before="2"/>
              <w:rPr>
                <w:rFonts w:ascii="Microsoft JhengHei"/>
                <w:b/>
                <w:sz w:val="31"/>
              </w:rPr>
            </w:pPr>
          </w:p>
          <w:p>
            <w:pPr>
              <w:pStyle w:val="TableParagraph"/>
              <w:spacing w:before="1"/>
              <w:ind w:left="9"/>
              <w:jc w:val="center"/>
              <w:rPr>
                <w:sz w:val="28"/>
              </w:rPr>
            </w:pPr>
            <w:r>
              <w:rPr>
                <w:sz w:val="28"/>
              </w:rPr>
              <w:t>2021 年 3 月 22 日</w:t>
            </w:r>
          </w:p>
          <w:p>
            <w:pPr>
              <w:pStyle w:val="TableParagraph"/>
              <w:spacing w:before="8"/>
              <w:rPr>
                <w:rFonts w:ascii="Microsoft JhengHei"/>
                <w:b/>
                <w:sz w:val="14"/>
              </w:rPr>
            </w:pPr>
          </w:p>
          <w:p>
            <w:pPr>
              <w:pStyle w:val="TableParagraph"/>
              <w:ind w:left="8"/>
              <w:jc w:val="center"/>
              <w:rPr>
                <w:sz w:val="28"/>
              </w:rPr>
            </w:pPr>
            <w:r>
              <w:rPr>
                <w:sz w:val="28"/>
              </w:rPr>
              <w:t>15:00-15:30</w:t>
            </w:r>
          </w:p>
        </w:tc>
      </w:tr>
      <w:tr>
        <w:trPr>
          <w:trHeight w:val="623" w:hRule="atLeast"/>
        </w:trPr>
        <w:tc>
          <w:tcPr>
            <w:tcW w:w="2268" w:type="dxa"/>
            <w:vMerge/>
            <w:tcBorders>
              <w:top w:val="nil"/>
            </w:tcBorders>
          </w:tcPr>
          <w:p>
            <w:pPr>
              <w:rPr>
                <w:sz w:val="2"/>
                <w:szCs w:val="2"/>
              </w:rPr>
            </w:pPr>
          </w:p>
        </w:tc>
        <w:tc>
          <w:tcPr>
            <w:tcW w:w="3541" w:type="dxa"/>
          </w:tcPr>
          <w:p>
            <w:pPr>
              <w:pStyle w:val="TableParagraph"/>
              <w:spacing w:before="132"/>
              <w:ind w:left="108"/>
              <w:rPr>
                <w:sz w:val="28"/>
              </w:rPr>
            </w:pPr>
            <w:r>
              <w:rPr>
                <w:sz w:val="28"/>
              </w:rPr>
              <w:t>11 飞行器控制技术</w:t>
            </w:r>
          </w:p>
        </w:tc>
        <w:tc>
          <w:tcPr>
            <w:tcW w:w="2552" w:type="dxa"/>
            <w:vMerge/>
            <w:tcBorders>
              <w:top w:val="nil"/>
            </w:tcBorders>
          </w:tcPr>
          <w:p>
            <w:pPr>
              <w:rPr>
                <w:sz w:val="2"/>
                <w:szCs w:val="2"/>
              </w:rPr>
            </w:pPr>
          </w:p>
        </w:tc>
        <w:tc>
          <w:tcPr>
            <w:tcW w:w="2552" w:type="dxa"/>
            <w:vMerge/>
            <w:tcBorders>
              <w:top w:val="nil"/>
            </w:tcBorders>
          </w:tcPr>
          <w:p>
            <w:pPr>
              <w:rPr>
                <w:sz w:val="2"/>
                <w:szCs w:val="2"/>
              </w:rPr>
            </w:pPr>
          </w:p>
        </w:tc>
      </w:tr>
      <w:tr>
        <w:trPr>
          <w:trHeight w:val="623" w:hRule="atLeast"/>
        </w:trPr>
        <w:tc>
          <w:tcPr>
            <w:tcW w:w="2268" w:type="dxa"/>
            <w:vMerge/>
            <w:tcBorders>
              <w:top w:val="nil"/>
            </w:tcBorders>
          </w:tcPr>
          <w:p>
            <w:pPr>
              <w:rPr>
                <w:sz w:val="2"/>
                <w:szCs w:val="2"/>
              </w:rPr>
            </w:pPr>
          </w:p>
        </w:tc>
        <w:tc>
          <w:tcPr>
            <w:tcW w:w="3541" w:type="dxa"/>
          </w:tcPr>
          <w:p>
            <w:pPr>
              <w:pStyle w:val="TableParagraph"/>
              <w:spacing w:before="132"/>
              <w:ind w:left="108"/>
              <w:rPr>
                <w:sz w:val="28"/>
              </w:rPr>
            </w:pPr>
            <w:r>
              <w:rPr>
                <w:sz w:val="28"/>
              </w:rPr>
              <w:t>12 飞行器结构设计</w:t>
            </w:r>
          </w:p>
        </w:tc>
        <w:tc>
          <w:tcPr>
            <w:tcW w:w="2552" w:type="dxa"/>
            <w:vMerge/>
            <w:tcBorders>
              <w:top w:val="nil"/>
            </w:tcBorders>
          </w:tcPr>
          <w:p>
            <w:pPr>
              <w:rPr>
                <w:sz w:val="2"/>
                <w:szCs w:val="2"/>
              </w:rPr>
            </w:pPr>
          </w:p>
        </w:tc>
        <w:tc>
          <w:tcPr>
            <w:tcW w:w="2552" w:type="dxa"/>
            <w:vMerge/>
            <w:tcBorders>
              <w:top w:val="nil"/>
            </w:tcBorders>
          </w:tcPr>
          <w:p>
            <w:pPr>
              <w:rPr>
                <w:sz w:val="2"/>
                <w:szCs w:val="2"/>
              </w:rPr>
            </w:pPr>
          </w:p>
        </w:tc>
      </w:tr>
      <w:tr>
        <w:trPr>
          <w:trHeight w:val="623" w:hRule="atLeast"/>
        </w:trPr>
        <w:tc>
          <w:tcPr>
            <w:tcW w:w="2268" w:type="dxa"/>
            <w:vMerge/>
            <w:tcBorders>
              <w:top w:val="nil"/>
            </w:tcBorders>
          </w:tcPr>
          <w:p>
            <w:pPr>
              <w:rPr>
                <w:sz w:val="2"/>
                <w:szCs w:val="2"/>
              </w:rPr>
            </w:pPr>
          </w:p>
        </w:tc>
        <w:tc>
          <w:tcPr>
            <w:tcW w:w="3541" w:type="dxa"/>
          </w:tcPr>
          <w:p>
            <w:pPr>
              <w:pStyle w:val="TableParagraph"/>
              <w:spacing w:before="133"/>
              <w:ind w:left="108"/>
              <w:rPr>
                <w:sz w:val="28"/>
              </w:rPr>
            </w:pPr>
            <w:r>
              <w:rPr>
                <w:sz w:val="28"/>
              </w:rPr>
              <w:t>13 飞行器特种材料制备</w:t>
            </w:r>
          </w:p>
        </w:tc>
        <w:tc>
          <w:tcPr>
            <w:tcW w:w="2552" w:type="dxa"/>
            <w:vMerge/>
            <w:tcBorders>
              <w:top w:val="nil"/>
            </w:tcBorders>
          </w:tcPr>
          <w:p>
            <w:pPr>
              <w:rPr>
                <w:sz w:val="2"/>
                <w:szCs w:val="2"/>
              </w:rPr>
            </w:pPr>
          </w:p>
        </w:tc>
        <w:tc>
          <w:tcPr>
            <w:tcW w:w="2552" w:type="dxa"/>
            <w:vMerge/>
            <w:tcBorders>
              <w:top w:val="nil"/>
            </w:tcBorders>
          </w:tcPr>
          <w:p>
            <w:pPr>
              <w:rPr>
                <w:sz w:val="2"/>
                <w:szCs w:val="2"/>
              </w:rPr>
            </w:pPr>
          </w:p>
        </w:tc>
      </w:tr>
      <w:tr>
        <w:trPr>
          <w:trHeight w:val="626" w:hRule="atLeast"/>
        </w:trPr>
        <w:tc>
          <w:tcPr>
            <w:tcW w:w="2268" w:type="dxa"/>
            <w:vMerge/>
            <w:tcBorders>
              <w:top w:val="nil"/>
            </w:tcBorders>
          </w:tcPr>
          <w:p>
            <w:pPr>
              <w:rPr>
                <w:sz w:val="2"/>
                <w:szCs w:val="2"/>
              </w:rPr>
            </w:pPr>
          </w:p>
        </w:tc>
        <w:tc>
          <w:tcPr>
            <w:tcW w:w="3541" w:type="dxa"/>
          </w:tcPr>
          <w:p>
            <w:pPr>
              <w:pStyle w:val="TableParagraph"/>
              <w:spacing w:before="135"/>
              <w:ind w:left="108"/>
              <w:rPr>
                <w:sz w:val="28"/>
              </w:rPr>
            </w:pPr>
            <w:r>
              <w:rPr>
                <w:sz w:val="28"/>
              </w:rPr>
              <w:t>14 飞行器气动与推进</w:t>
            </w:r>
          </w:p>
        </w:tc>
        <w:tc>
          <w:tcPr>
            <w:tcW w:w="2552" w:type="dxa"/>
            <w:vMerge/>
            <w:tcBorders>
              <w:top w:val="nil"/>
            </w:tcBorders>
          </w:tcPr>
          <w:p>
            <w:pPr>
              <w:rPr>
                <w:sz w:val="2"/>
                <w:szCs w:val="2"/>
              </w:rPr>
            </w:pPr>
          </w:p>
        </w:tc>
        <w:tc>
          <w:tcPr>
            <w:tcW w:w="2552" w:type="dxa"/>
            <w:vMerge/>
            <w:tcBorders>
              <w:top w:val="nil"/>
            </w:tcBorders>
          </w:tcPr>
          <w:p>
            <w:pPr>
              <w:rPr>
                <w:sz w:val="2"/>
                <w:szCs w:val="2"/>
              </w:rPr>
            </w:pPr>
          </w:p>
        </w:tc>
      </w:tr>
    </w:tbl>
    <w:p>
      <w:pPr>
        <w:spacing w:before="0" w:after="36"/>
        <w:ind w:left="1170" w:right="0" w:firstLine="0"/>
        <w:jc w:val="left"/>
        <w:rPr>
          <w:rFonts w:ascii="Microsoft JhengHei" w:eastAsia="Microsoft JhengHei" w:hint="eastAsia"/>
          <w:b/>
          <w:sz w:val="32"/>
        </w:rPr>
      </w:pPr>
      <w:r>
        <w:rPr>
          <w:rFonts w:ascii="Microsoft JhengHei" w:eastAsia="Microsoft JhengHei" w:hint="eastAsia"/>
          <w:b/>
          <w:sz w:val="32"/>
        </w:rPr>
        <w:t>四、调剂缺额与复试比例</w:t>
      </w:r>
    </w:p>
    <w:tbl>
      <w:tblPr>
        <w:tblW w:w="0" w:type="auto"/>
        <w:jc w:val="left"/>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5"/>
        <w:gridCol w:w="4000"/>
        <w:gridCol w:w="2132"/>
        <w:gridCol w:w="2365"/>
      </w:tblGrid>
      <w:tr>
        <w:trPr>
          <w:trHeight w:val="623" w:hRule="atLeast"/>
        </w:trPr>
        <w:tc>
          <w:tcPr>
            <w:tcW w:w="2415" w:type="dxa"/>
          </w:tcPr>
          <w:p>
            <w:pPr>
              <w:pStyle w:val="TableParagraph"/>
              <w:spacing w:line="587" w:lineRule="exact"/>
              <w:ind w:left="547" w:right="538"/>
              <w:jc w:val="center"/>
              <w:rPr>
                <w:rFonts w:ascii="Microsoft JhengHei" w:eastAsia="Microsoft JhengHei" w:hint="eastAsia"/>
                <w:b/>
                <w:sz w:val="32"/>
              </w:rPr>
            </w:pPr>
            <w:r>
              <w:rPr>
                <w:rFonts w:ascii="Microsoft JhengHei" w:eastAsia="Microsoft JhengHei" w:hint="eastAsia"/>
                <w:b/>
                <w:sz w:val="32"/>
              </w:rPr>
              <w:t>专业代码</w:t>
            </w:r>
          </w:p>
        </w:tc>
        <w:tc>
          <w:tcPr>
            <w:tcW w:w="4000" w:type="dxa"/>
          </w:tcPr>
          <w:p>
            <w:pPr>
              <w:pStyle w:val="TableParagraph"/>
              <w:spacing w:line="587" w:lineRule="exact"/>
              <w:ind w:left="216" w:right="208"/>
              <w:jc w:val="center"/>
              <w:rPr>
                <w:rFonts w:ascii="Microsoft JhengHei" w:eastAsia="Microsoft JhengHei" w:hint="eastAsia"/>
                <w:b/>
                <w:sz w:val="32"/>
              </w:rPr>
            </w:pPr>
            <w:r>
              <w:rPr>
                <w:rFonts w:ascii="Microsoft JhengHei" w:eastAsia="Microsoft JhengHei" w:hint="eastAsia"/>
                <w:b/>
                <w:sz w:val="32"/>
              </w:rPr>
              <w:t>专业名称</w:t>
            </w:r>
          </w:p>
        </w:tc>
        <w:tc>
          <w:tcPr>
            <w:tcW w:w="2132" w:type="dxa"/>
          </w:tcPr>
          <w:p>
            <w:pPr>
              <w:pStyle w:val="TableParagraph"/>
              <w:spacing w:line="587" w:lineRule="exact"/>
              <w:ind w:left="404" w:right="397"/>
              <w:jc w:val="center"/>
              <w:rPr>
                <w:rFonts w:ascii="Microsoft JhengHei" w:eastAsia="Microsoft JhengHei" w:hint="eastAsia"/>
                <w:b/>
                <w:sz w:val="32"/>
              </w:rPr>
            </w:pPr>
            <w:r>
              <w:rPr>
                <w:rFonts w:ascii="Microsoft JhengHei" w:eastAsia="Microsoft JhengHei" w:hint="eastAsia"/>
                <w:b/>
                <w:sz w:val="32"/>
              </w:rPr>
              <w:t>调剂缺额</w:t>
            </w:r>
          </w:p>
        </w:tc>
        <w:tc>
          <w:tcPr>
            <w:tcW w:w="2365" w:type="dxa"/>
          </w:tcPr>
          <w:p>
            <w:pPr>
              <w:pStyle w:val="TableParagraph"/>
              <w:spacing w:line="587" w:lineRule="exact"/>
              <w:ind w:left="202" w:right="193"/>
              <w:jc w:val="center"/>
              <w:rPr>
                <w:rFonts w:ascii="Microsoft JhengHei" w:eastAsia="Microsoft JhengHei" w:hint="eastAsia"/>
                <w:b/>
                <w:sz w:val="32"/>
              </w:rPr>
            </w:pPr>
            <w:r>
              <w:rPr>
                <w:rFonts w:ascii="Microsoft JhengHei" w:eastAsia="Microsoft JhengHei" w:hint="eastAsia"/>
                <w:b/>
                <w:sz w:val="32"/>
              </w:rPr>
              <w:t>调剂复试比例</w:t>
            </w:r>
          </w:p>
        </w:tc>
      </w:tr>
      <w:tr>
        <w:trPr>
          <w:trHeight w:val="623" w:hRule="atLeast"/>
        </w:trPr>
        <w:tc>
          <w:tcPr>
            <w:tcW w:w="2415" w:type="dxa"/>
          </w:tcPr>
          <w:p>
            <w:pPr>
              <w:pStyle w:val="TableParagraph"/>
              <w:spacing w:before="104"/>
              <w:ind w:left="547" w:right="537"/>
              <w:jc w:val="center"/>
              <w:rPr>
                <w:sz w:val="32"/>
              </w:rPr>
            </w:pPr>
            <w:r>
              <w:rPr>
                <w:sz w:val="32"/>
              </w:rPr>
              <w:t>0801J1</w:t>
            </w:r>
          </w:p>
        </w:tc>
        <w:tc>
          <w:tcPr>
            <w:tcW w:w="4000" w:type="dxa"/>
          </w:tcPr>
          <w:p>
            <w:pPr>
              <w:pStyle w:val="TableParagraph"/>
              <w:spacing w:before="104"/>
              <w:ind w:left="216" w:right="214"/>
              <w:jc w:val="center"/>
              <w:rPr>
                <w:sz w:val="32"/>
              </w:rPr>
            </w:pPr>
            <w:r>
              <w:rPr>
                <w:sz w:val="32"/>
              </w:rPr>
              <w:t>航空航天系统科学与工程</w:t>
            </w:r>
          </w:p>
        </w:tc>
        <w:tc>
          <w:tcPr>
            <w:tcW w:w="2132" w:type="dxa"/>
          </w:tcPr>
          <w:p>
            <w:pPr>
              <w:pStyle w:val="TableParagraph"/>
              <w:spacing w:before="104"/>
              <w:ind w:left="3"/>
              <w:jc w:val="center"/>
              <w:rPr>
                <w:sz w:val="32"/>
              </w:rPr>
            </w:pPr>
            <w:r>
              <w:rPr>
                <w:w w:val="99"/>
                <w:sz w:val="32"/>
              </w:rPr>
              <w:t>2</w:t>
            </w:r>
          </w:p>
        </w:tc>
        <w:tc>
          <w:tcPr>
            <w:tcW w:w="2365" w:type="dxa"/>
          </w:tcPr>
          <w:p>
            <w:pPr>
              <w:pStyle w:val="TableParagraph"/>
              <w:spacing w:before="104"/>
              <w:ind w:left="200" w:right="193"/>
              <w:jc w:val="center"/>
              <w:rPr>
                <w:sz w:val="32"/>
              </w:rPr>
            </w:pPr>
            <w:r>
              <w:rPr>
                <w:sz w:val="32"/>
              </w:rPr>
              <w:t>200%</w:t>
            </w:r>
          </w:p>
        </w:tc>
      </w:tr>
      <w:tr>
        <w:trPr>
          <w:trHeight w:val="624" w:hRule="atLeast"/>
        </w:trPr>
        <w:tc>
          <w:tcPr>
            <w:tcW w:w="2415" w:type="dxa"/>
          </w:tcPr>
          <w:p>
            <w:pPr>
              <w:pStyle w:val="TableParagraph"/>
              <w:spacing w:before="105"/>
              <w:ind w:left="547" w:right="537"/>
              <w:jc w:val="center"/>
              <w:rPr>
                <w:sz w:val="32"/>
              </w:rPr>
            </w:pPr>
            <w:r>
              <w:rPr>
                <w:sz w:val="32"/>
              </w:rPr>
              <w:t>082403</w:t>
            </w:r>
          </w:p>
        </w:tc>
        <w:tc>
          <w:tcPr>
            <w:tcW w:w="4000" w:type="dxa"/>
          </w:tcPr>
          <w:p>
            <w:pPr>
              <w:pStyle w:val="TableParagraph"/>
              <w:spacing w:before="105"/>
              <w:ind w:left="216" w:right="210"/>
              <w:jc w:val="center"/>
              <w:rPr>
                <w:sz w:val="32"/>
              </w:rPr>
            </w:pPr>
            <w:r>
              <w:rPr>
                <w:sz w:val="32"/>
              </w:rPr>
              <w:t>水声工程</w:t>
            </w:r>
          </w:p>
        </w:tc>
        <w:tc>
          <w:tcPr>
            <w:tcW w:w="2132" w:type="dxa"/>
          </w:tcPr>
          <w:p>
            <w:pPr>
              <w:pStyle w:val="TableParagraph"/>
              <w:spacing w:before="105"/>
              <w:ind w:left="3"/>
              <w:jc w:val="center"/>
              <w:rPr>
                <w:sz w:val="32"/>
              </w:rPr>
            </w:pPr>
            <w:r>
              <w:rPr>
                <w:w w:val="99"/>
                <w:sz w:val="32"/>
              </w:rPr>
              <w:t>3</w:t>
            </w:r>
          </w:p>
        </w:tc>
        <w:tc>
          <w:tcPr>
            <w:tcW w:w="2365" w:type="dxa"/>
          </w:tcPr>
          <w:p>
            <w:pPr>
              <w:pStyle w:val="TableParagraph"/>
              <w:spacing w:before="105"/>
              <w:ind w:left="200" w:right="193"/>
              <w:jc w:val="center"/>
              <w:rPr>
                <w:sz w:val="32"/>
              </w:rPr>
            </w:pPr>
            <w:r>
              <w:rPr>
                <w:sz w:val="32"/>
              </w:rPr>
              <w:t>200%</w:t>
            </w:r>
          </w:p>
        </w:tc>
      </w:tr>
    </w:tbl>
    <w:p>
      <w:pPr>
        <w:spacing w:before="0"/>
        <w:ind w:left="1170" w:right="0" w:firstLine="0"/>
        <w:jc w:val="left"/>
        <w:rPr>
          <w:rFonts w:ascii="Microsoft JhengHei" w:eastAsia="Microsoft JhengHei" w:hint="eastAsia"/>
          <w:b/>
          <w:sz w:val="32"/>
        </w:rPr>
      </w:pPr>
      <w:r>
        <w:rPr>
          <w:rFonts w:ascii="Microsoft JhengHei" w:eastAsia="Microsoft JhengHei" w:hint="eastAsia"/>
          <w:b/>
          <w:sz w:val="32"/>
        </w:rPr>
        <w:t>五、调剂报名与复试要求</w:t>
      </w:r>
    </w:p>
    <w:p>
      <w:pPr>
        <w:pStyle w:val="ListParagraph"/>
        <w:numPr>
          <w:ilvl w:val="0"/>
          <w:numId w:val="1"/>
        </w:numPr>
        <w:tabs>
          <w:tab w:pos="1495" w:val="left" w:leader="none"/>
        </w:tabs>
        <w:spacing w:line="364" w:lineRule="auto" w:before="141" w:after="0"/>
        <w:ind w:left="460" w:right="461" w:firstLine="708"/>
        <w:jc w:val="left"/>
        <w:rPr>
          <w:sz w:val="32"/>
        </w:rPr>
      </w:pPr>
      <w:r>
        <w:rPr>
          <w:spacing w:val="3"/>
          <w:w w:val="95"/>
          <w:sz w:val="32"/>
        </w:rPr>
        <w:t>本次调剂接受进入复试未被录取的考生报名，报名具体要求与进入  </w:t>
      </w:r>
      <w:r>
        <w:rPr>
          <w:sz w:val="32"/>
        </w:rPr>
        <w:t>调剂复试规则详见本单位复试录取办法。</w:t>
      </w:r>
    </w:p>
    <w:p>
      <w:pPr>
        <w:pStyle w:val="ListParagraph"/>
        <w:numPr>
          <w:ilvl w:val="0"/>
          <w:numId w:val="1"/>
        </w:numPr>
        <w:tabs>
          <w:tab w:pos="1495" w:val="left" w:leader="none"/>
        </w:tabs>
        <w:spacing w:line="364" w:lineRule="auto" w:before="1" w:after="0"/>
        <w:ind w:left="460" w:right="466" w:firstLine="708"/>
        <w:jc w:val="left"/>
        <w:rPr>
          <w:sz w:val="32"/>
        </w:rPr>
      </w:pPr>
      <w:r>
        <w:rPr>
          <w:spacing w:val="3"/>
          <w:w w:val="95"/>
          <w:sz w:val="32"/>
        </w:rPr>
        <w:t>符合调剂要求的考生请登陆中国研究生招生信息网“全国硕士研究  </w:t>
      </w:r>
      <w:r>
        <w:rPr>
          <w:sz w:val="32"/>
        </w:rPr>
        <w:t>生招生考试网上调剂系统”申请调剂。</w:t>
      </w:r>
    </w:p>
    <w:p>
      <w:pPr>
        <w:pStyle w:val="BodyText"/>
        <w:spacing w:before="2"/>
        <w:ind w:left="1168"/>
      </w:pPr>
      <w:r>
        <w:rPr/>
        <w:t>3.</w:t>
      </w:r>
      <w:r>
        <w:rPr>
          <w:spacing w:val="-10"/>
        </w:rPr>
        <w:t>调剂报名时间为 </w:t>
      </w:r>
      <w:r>
        <w:rPr/>
        <w:t>2021</w:t>
      </w:r>
      <w:r>
        <w:rPr>
          <w:spacing w:val="-55"/>
        </w:rPr>
        <w:t> 年 </w:t>
      </w:r>
      <w:r>
        <w:rPr/>
        <w:t>3</w:t>
      </w:r>
      <w:r>
        <w:rPr>
          <w:spacing w:val="-54"/>
        </w:rPr>
        <w:t> 月 </w:t>
      </w:r>
      <w:r>
        <w:rPr/>
        <w:t>22</w:t>
      </w:r>
      <w:r>
        <w:rPr>
          <w:spacing w:val="-54"/>
        </w:rPr>
        <w:t> 日 </w:t>
      </w:r>
      <w:r>
        <w:rPr/>
        <w:t>0:00——3</w:t>
      </w:r>
      <w:r>
        <w:rPr>
          <w:spacing w:val="-55"/>
        </w:rPr>
        <w:t> 月 </w:t>
      </w:r>
      <w:r>
        <w:rPr/>
        <w:t>22</w:t>
      </w:r>
      <w:r>
        <w:rPr>
          <w:spacing w:val="-54"/>
        </w:rPr>
        <w:t> 日 </w:t>
      </w:r>
      <w:r>
        <w:rPr/>
        <w:t>12:00（12</w:t>
      </w:r>
      <w:r>
        <w:rPr>
          <w:spacing w:val="-41"/>
        </w:rPr>
        <w:t> 小</w:t>
      </w:r>
    </w:p>
    <w:p>
      <w:pPr>
        <w:spacing w:after="0"/>
        <w:sectPr>
          <w:pgSz w:w="11910" w:h="16840"/>
          <w:pgMar w:top="780" w:bottom="280" w:left="260" w:right="260"/>
        </w:sectPr>
      </w:pPr>
    </w:p>
    <w:p>
      <w:pPr>
        <w:pStyle w:val="BodyText"/>
        <w:spacing w:before="26"/>
      </w:pPr>
      <w:r>
        <w:rPr/>
        <w:t>时）</w:t>
      </w:r>
    </w:p>
    <w:p>
      <w:pPr>
        <w:pStyle w:val="ListParagraph"/>
        <w:numPr>
          <w:ilvl w:val="0"/>
          <w:numId w:val="2"/>
        </w:numPr>
        <w:tabs>
          <w:tab w:pos="1491" w:val="left" w:leader="none"/>
        </w:tabs>
        <w:spacing w:line="240" w:lineRule="auto" w:before="214" w:after="0"/>
        <w:ind w:left="1490" w:right="0" w:hanging="323"/>
        <w:jc w:val="left"/>
        <w:rPr>
          <w:sz w:val="32"/>
        </w:rPr>
      </w:pPr>
      <w:r>
        <w:rPr>
          <w:spacing w:val="-2"/>
          <w:sz w:val="32"/>
        </w:rPr>
        <w:t>请报名考生及时到调剂系统查看，如果接到复试通知，应于 </w:t>
      </w:r>
      <w:r>
        <w:rPr>
          <w:sz w:val="32"/>
        </w:rPr>
        <w:t>3</w:t>
      </w:r>
      <w:r>
        <w:rPr>
          <w:spacing w:val="-37"/>
          <w:sz w:val="32"/>
        </w:rPr>
        <w:t> 月 </w:t>
      </w:r>
      <w:r>
        <w:rPr>
          <w:sz w:val="32"/>
        </w:rPr>
        <w:t>22</w:t>
      </w:r>
    </w:p>
    <w:p>
      <w:pPr>
        <w:pStyle w:val="BodyText"/>
        <w:spacing w:before="6"/>
        <w:ind w:left="0"/>
        <w:rPr>
          <w:sz w:val="12"/>
        </w:rPr>
      </w:pPr>
    </w:p>
    <w:p>
      <w:pPr>
        <w:pStyle w:val="BodyText"/>
        <w:spacing w:before="55"/>
        <w:jc w:val="both"/>
      </w:pPr>
      <w:r>
        <w:rPr>
          <w:spacing w:val="-40"/>
        </w:rPr>
        <w:t>日 </w:t>
      </w:r>
      <w:r>
        <w:rPr/>
        <w:t>15</w:t>
      </w:r>
      <w:r>
        <w:rPr>
          <w:spacing w:val="-53"/>
        </w:rPr>
        <w:t> 点 </w:t>
      </w:r>
      <w:r>
        <w:rPr/>
        <w:t>30</w:t>
      </w:r>
      <w:r>
        <w:rPr>
          <w:spacing w:val="-10"/>
        </w:rPr>
        <w:t> 分前通过调剂系统确认回复，并请按要求参加调剂复试。</w:t>
      </w:r>
    </w:p>
    <w:p>
      <w:pPr>
        <w:pStyle w:val="ListParagraph"/>
        <w:numPr>
          <w:ilvl w:val="0"/>
          <w:numId w:val="2"/>
        </w:numPr>
        <w:tabs>
          <w:tab w:pos="1495" w:val="left" w:leader="none"/>
        </w:tabs>
        <w:spacing w:line="364" w:lineRule="auto" w:before="214" w:after="0"/>
        <w:ind w:left="460" w:right="458" w:firstLine="708"/>
        <w:jc w:val="both"/>
        <w:rPr>
          <w:sz w:val="32"/>
        </w:rPr>
      </w:pPr>
      <w:r>
        <w:rPr>
          <w:spacing w:val="3"/>
          <w:w w:val="95"/>
          <w:sz w:val="32"/>
        </w:rPr>
        <w:t>所有考生调剂复试时外语能力测试、综合素质和能力考核及专业素 </w:t>
      </w:r>
      <w:r>
        <w:rPr>
          <w:spacing w:val="-5"/>
          <w:sz w:val="32"/>
        </w:rPr>
        <w:t>质和能力考核部分须重新进行考核，考核内容及分数参考本单位复试录取办</w:t>
      </w:r>
      <w:r>
        <w:rPr>
          <w:sz w:val="32"/>
        </w:rPr>
        <w:t>法中的说明。</w:t>
      </w:r>
    </w:p>
    <w:p>
      <w:pPr>
        <w:pStyle w:val="ListParagraph"/>
        <w:numPr>
          <w:ilvl w:val="0"/>
          <w:numId w:val="2"/>
        </w:numPr>
        <w:tabs>
          <w:tab w:pos="1491" w:val="left" w:leader="none"/>
        </w:tabs>
        <w:spacing w:line="364" w:lineRule="auto" w:before="2" w:after="0"/>
        <w:ind w:left="460" w:right="457" w:firstLine="708"/>
        <w:jc w:val="both"/>
        <w:rPr>
          <w:sz w:val="32"/>
        </w:rPr>
      </w:pPr>
      <w:r>
        <w:rPr>
          <w:spacing w:val="-5"/>
          <w:sz w:val="32"/>
        </w:rPr>
        <w:t>参加调剂复试的考生需在 </w:t>
      </w:r>
      <w:r>
        <w:rPr>
          <w:sz w:val="32"/>
        </w:rPr>
        <w:t>3</w:t>
      </w:r>
      <w:r>
        <w:rPr>
          <w:spacing w:val="-37"/>
          <w:sz w:val="32"/>
        </w:rPr>
        <w:t> 月 </w:t>
      </w:r>
      <w:r>
        <w:rPr>
          <w:sz w:val="32"/>
        </w:rPr>
        <w:t>22</w:t>
      </w:r>
      <w:r>
        <w:rPr>
          <w:spacing w:val="-37"/>
          <w:sz w:val="32"/>
        </w:rPr>
        <w:t> 日 </w:t>
      </w:r>
      <w:r>
        <w:rPr>
          <w:sz w:val="32"/>
        </w:rPr>
        <w:t>15--16</w:t>
      </w:r>
      <w:r>
        <w:rPr>
          <w:spacing w:val="-29"/>
          <w:sz w:val="32"/>
        </w:rPr>
        <w:t> 点</w:t>
      </w:r>
      <w:r>
        <w:rPr>
          <w:sz w:val="32"/>
        </w:rPr>
        <w:t>（其他时间不接收</w:t>
      </w:r>
      <w:r>
        <w:rPr>
          <w:spacing w:val="-12"/>
          <w:sz w:val="32"/>
        </w:rPr>
        <w:t>） </w:t>
      </w:r>
      <w:r>
        <w:rPr>
          <w:spacing w:val="66"/>
          <w:w w:val="95"/>
          <w:sz w:val="32"/>
        </w:rPr>
        <w:t>将以下调剂资格审查材料的扫描件或照片发送至学部指定邮箱</w:t>
      </w:r>
      <w:hyperlink r:id="rId6">
        <w:r>
          <w:rPr>
            <w:spacing w:val="-5"/>
            <w:sz w:val="32"/>
          </w:rPr>
          <w:t>yuqingwang@dlut.edu.cn</w:t>
        </w:r>
      </w:hyperlink>
      <w:r>
        <w:rPr>
          <w:spacing w:val="-2"/>
          <w:sz w:val="32"/>
        </w:rPr>
        <w:t>，一志愿报考我学部各专业进入复试未被录取的考生无需再次提交审查材料。</w:t>
      </w:r>
    </w:p>
    <w:p>
      <w:pPr>
        <w:pStyle w:val="Heading1"/>
        <w:numPr>
          <w:ilvl w:val="0"/>
          <w:numId w:val="3"/>
        </w:numPr>
        <w:tabs>
          <w:tab w:pos="1650" w:val="left" w:leader="none"/>
        </w:tabs>
        <w:spacing w:line="417" w:lineRule="exact" w:before="0" w:after="0"/>
        <w:ind w:left="1649" w:right="0" w:hanging="482"/>
        <w:jc w:val="left"/>
      </w:pPr>
      <w:r>
        <w:rPr>
          <w:w w:val="99"/>
          <w:sz w:val="32"/>
        </w:rPr>
        <w:t>准考证；</w:t>
      </w:r>
      <w:r>
        <w:rPr>
          <w:spacing w:val="-27"/>
          <w:w w:val="96"/>
        </w:rPr>
        <w:t>文件命名：“</w:t>
      </w:r>
      <w:r>
        <w:rPr>
          <w:spacing w:val="1"/>
          <w:w w:val="96"/>
        </w:rPr>
        <w:t>1</w:t>
      </w:r>
      <w:r>
        <w:rPr>
          <w:spacing w:val="-13"/>
          <w:w w:val="96"/>
        </w:rPr>
        <w:t>+考生姓名+准考证号+准考证”。</w:t>
      </w:r>
    </w:p>
    <w:p>
      <w:pPr>
        <w:pStyle w:val="ListParagraph"/>
        <w:numPr>
          <w:ilvl w:val="0"/>
          <w:numId w:val="3"/>
        </w:numPr>
        <w:tabs>
          <w:tab w:pos="1650" w:val="left" w:leader="none"/>
        </w:tabs>
        <w:spacing w:line="360" w:lineRule="auto" w:before="211" w:after="0"/>
        <w:ind w:left="460" w:right="458" w:firstLine="708"/>
        <w:jc w:val="left"/>
        <w:rPr>
          <w:sz w:val="33"/>
        </w:rPr>
      </w:pPr>
      <w:r>
        <w:rPr>
          <w:spacing w:val="-18"/>
          <w:sz w:val="32"/>
        </w:rPr>
        <w:t>身份证</w:t>
      </w:r>
      <w:r>
        <w:rPr>
          <w:sz w:val="32"/>
        </w:rPr>
        <w:t>（正反面</w:t>
      </w:r>
      <w:r>
        <w:rPr>
          <w:spacing w:val="-107"/>
          <w:sz w:val="32"/>
        </w:rPr>
        <w:t>）</w:t>
      </w:r>
      <w:r>
        <w:rPr>
          <w:spacing w:val="-11"/>
          <w:sz w:val="32"/>
        </w:rPr>
        <w:t>；其中少数民族考生身份以报考时查验的身份证</w:t>
      </w:r>
      <w:r>
        <w:rPr>
          <w:spacing w:val="-2"/>
          <w:w w:val="99"/>
          <w:sz w:val="32"/>
        </w:rPr>
        <w:t>为准，复试时不得更改。</w:t>
      </w:r>
      <w:r>
        <w:rPr>
          <w:spacing w:val="-28"/>
          <w:w w:val="96"/>
          <w:sz w:val="33"/>
        </w:rPr>
        <w:t>文件命名：“</w:t>
      </w:r>
      <w:r>
        <w:rPr>
          <w:spacing w:val="1"/>
          <w:w w:val="96"/>
          <w:sz w:val="33"/>
        </w:rPr>
        <w:t>2</w:t>
      </w:r>
      <w:r>
        <w:rPr>
          <w:spacing w:val="-13"/>
          <w:w w:val="96"/>
          <w:sz w:val="33"/>
        </w:rPr>
        <w:t>+考生姓名+准考证号+身份证”。</w:t>
      </w:r>
    </w:p>
    <w:p>
      <w:pPr>
        <w:pStyle w:val="ListParagraph"/>
        <w:numPr>
          <w:ilvl w:val="0"/>
          <w:numId w:val="3"/>
        </w:numPr>
        <w:tabs>
          <w:tab w:pos="1650" w:val="left" w:leader="none"/>
        </w:tabs>
        <w:spacing w:line="409" w:lineRule="exact" w:before="0" w:after="0"/>
        <w:ind w:left="1649" w:right="0" w:hanging="482"/>
        <w:jc w:val="left"/>
        <w:rPr>
          <w:sz w:val="32"/>
        </w:rPr>
      </w:pPr>
      <w:r>
        <w:rPr>
          <w:spacing w:val="-6"/>
          <w:sz w:val="32"/>
        </w:rPr>
        <w:t>往届考生的学历学位证书，应届考生的学生证</w:t>
      </w:r>
      <w:r>
        <w:rPr>
          <w:sz w:val="32"/>
        </w:rPr>
        <w:t>（每一页均须提交</w:t>
      </w:r>
      <w:r>
        <w:rPr>
          <w:spacing w:val="-18"/>
          <w:sz w:val="32"/>
        </w:rPr>
        <w:t>）;</w:t>
      </w:r>
    </w:p>
    <w:p>
      <w:pPr>
        <w:pStyle w:val="Heading1"/>
        <w:spacing w:before="204"/>
      </w:pPr>
      <w:r>
        <w:rPr>
          <w:spacing w:val="-27"/>
          <w:w w:val="96"/>
        </w:rPr>
        <w:t>文件命名：“</w:t>
      </w:r>
      <w:r>
        <w:rPr>
          <w:spacing w:val="1"/>
          <w:w w:val="96"/>
        </w:rPr>
        <w:t>3</w:t>
      </w:r>
      <w:r>
        <w:rPr>
          <w:spacing w:val="-9"/>
          <w:w w:val="96"/>
        </w:rPr>
        <w:t>+考生姓名+准考证号+学历学位证书或学生证”。</w:t>
      </w:r>
    </w:p>
    <w:p>
      <w:pPr>
        <w:pStyle w:val="ListParagraph"/>
        <w:numPr>
          <w:ilvl w:val="0"/>
          <w:numId w:val="3"/>
        </w:numPr>
        <w:tabs>
          <w:tab w:pos="1650" w:val="left" w:leader="none"/>
        </w:tabs>
        <w:spacing w:line="357" w:lineRule="auto" w:before="212" w:after="0"/>
        <w:ind w:left="460" w:right="453" w:firstLine="708"/>
        <w:jc w:val="both"/>
        <w:rPr>
          <w:sz w:val="33"/>
        </w:rPr>
      </w:pPr>
      <w:r>
        <w:rPr>
          <w:sz w:val="32"/>
        </w:rPr>
        <w:t>未通过网上学历(学籍)校验的考生需提供相关学历（学籍）的《教</w:t>
      </w:r>
      <w:r>
        <w:rPr>
          <w:w w:val="99"/>
          <w:sz w:val="32"/>
        </w:rPr>
        <w:t>育部学历证书电子注册备案表</w:t>
      </w:r>
      <w:r>
        <w:rPr>
          <w:spacing w:val="-193"/>
          <w:w w:val="99"/>
          <w:sz w:val="32"/>
        </w:rPr>
        <w:t>》</w:t>
      </w:r>
      <w:r>
        <w:rPr>
          <w:w w:val="99"/>
          <w:sz w:val="32"/>
        </w:rPr>
        <w:t>（认证报告</w:t>
      </w:r>
      <w:r>
        <w:rPr>
          <w:spacing w:val="-161"/>
          <w:w w:val="99"/>
          <w:sz w:val="32"/>
        </w:rPr>
        <w:t>）</w:t>
      </w:r>
      <w:r>
        <w:rPr>
          <w:spacing w:val="-26"/>
          <w:w w:val="99"/>
          <w:sz w:val="32"/>
        </w:rPr>
        <w:t>；</w:t>
      </w:r>
      <w:r>
        <w:rPr>
          <w:spacing w:val="-32"/>
          <w:w w:val="96"/>
          <w:sz w:val="33"/>
        </w:rPr>
        <w:t>文件命名：“</w:t>
      </w:r>
      <w:r>
        <w:rPr>
          <w:spacing w:val="1"/>
          <w:w w:val="96"/>
          <w:sz w:val="33"/>
        </w:rPr>
        <w:t>4</w:t>
      </w:r>
      <w:r>
        <w:rPr>
          <w:spacing w:val="-1"/>
          <w:w w:val="96"/>
          <w:sz w:val="33"/>
        </w:rPr>
        <w:t>+考生姓名+准考</w:t>
      </w:r>
      <w:r>
        <w:rPr>
          <w:spacing w:val="-14"/>
          <w:sz w:val="33"/>
        </w:rPr>
        <w:t>证号+电子注册备案表”。</w:t>
      </w:r>
    </w:p>
    <w:p>
      <w:pPr>
        <w:pStyle w:val="ListParagraph"/>
        <w:numPr>
          <w:ilvl w:val="0"/>
          <w:numId w:val="3"/>
        </w:numPr>
        <w:tabs>
          <w:tab w:pos="1650" w:val="left" w:leader="none"/>
        </w:tabs>
        <w:spacing w:line="415" w:lineRule="exact" w:before="0" w:after="0"/>
        <w:ind w:left="1649" w:right="0" w:hanging="482"/>
        <w:jc w:val="both"/>
        <w:rPr>
          <w:sz w:val="33"/>
        </w:rPr>
      </w:pPr>
      <w:r>
        <w:rPr>
          <w:w w:val="99"/>
          <w:sz w:val="32"/>
        </w:rPr>
        <w:t>《诚信复试承诺书</w:t>
      </w:r>
      <w:r>
        <w:rPr>
          <w:spacing w:val="-181"/>
          <w:w w:val="99"/>
          <w:sz w:val="32"/>
        </w:rPr>
        <w:t>》</w:t>
      </w:r>
      <w:r>
        <w:rPr>
          <w:spacing w:val="2"/>
          <w:w w:val="99"/>
          <w:sz w:val="32"/>
        </w:rPr>
        <w:t>（</w:t>
      </w:r>
      <w:r>
        <w:rPr>
          <w:w w:val="99"/>
          <w:sz w:val="32"/>
        </w:rPr>
        <w:t>见附件</w:t>
      </w:r>
      <w:r>
        <w:rPr>
          <w:spacing w:val="-80"/>
          <w:sz w:val="32"/>
        </w:rPr>
        <w:t> </w:t>
      </w:r>
      <w:r>
        <w:rPr>
          <w:spacing w:val="-1"/>
          <w:w w:val="99"/>
          <w:sz w:val="32"/>
        </w:rPr>
        <w:t>2</w:t>
      </w:r>
      <w:r>
        <w:rPr>
          <w:spacing w:val="-159"/>
          <w:w w:val="99"/>
          <w:sz w:val="32"/>
        </w:rPr>
        <w:t>）</w:t>
      </w:r>
      <w:r>
        <w:rPr>
          <w:spacing w:val="-20"/>
          <w:w w:val="99"/>
          <w:sz w:val="32"/>
        </w:rPr>
        <w:t>；</w:t>
      </w:r>
      <w:r>
        <w:rPr>
          <w:spacing w:val="-31"/>
          <w:w w:val="96"/>
          <w:sz w:val="33"/>
        </w:rPr>
        <w:t>文件命名：“</w:t>
      </w:r>
      <w:r>
        <w:rPr>
          <w:spacing w:val="-1"/>
          <w:w w:val="96"/>
          <w:sz w:val="33"/>
        </w:rPr>
        <w:t>5+考生姓名+准考证号</w:t>
      </w:r>
    </w:p>
    <w:p>
      <w:pPr>
        <w:pStyle w:val="Heading1"/>
        <w:spacing w:before="201"/>
      </w:pPr>
      <w:r>
        <w:rPr/>
        <w:t>+诚信复试承诺书”。</w:t>
      </w:r>
    </w:p>
    <w:p>
      <w:pPr>
        <w:pStyle w:val="ListParagraph"/>
        <w:numPr>
          <w:ilvl w:val="0"/>
          <w:numId w:val="3"/>
        </w:numPr>
        <w:tabs>
          <w:tab w:pos="1650" w:val="left" w:leader="none"/>
        </w:tabs>
        <w:spacing w:line="360" w:lineRule="auto" w:before="211" w:after="0"/>
        <w:ind w:left="460" w:right="459" w:firstLine="708"/>
        <w:jc w:val="left"/>
        <w:rPr>
          <w:sz w:val="33"/>
        </w:rPr>
      </w:pPr>
      <w:r>
        <w:rPr>
          <w:spacing w:val="-6"/>
          <w:sz w:val="32"/>
        </w:rPr>
        <w:t>《大连理工大学硕士研究生思想政治与综合文化素质考核表》</w:t>
      </w:r>
      <w:r>
        <w:rPr>
          <w:sz w:val="32"/>
        </w:rPr>
        <w:t>（见</w:t>
      </w:r>
      <w:r>
        <w:rPr>
          <w:spacing w:val="-8"/>
          <w:w w:val="99"/>
          <w:sz w:val="32"/>
        </w:rPr>
        <w:t>附件</w:t>
      </w:r>
      <w:r>
        <w:rPr>
          <w:spacing w:val="3"/>
          <w:sz w:val="32"/>
        </w:rPr>
        <w:t> </w:t>
      </w:r>
      <w:r>
        <w:rPr>
          <w:spacing w:val="-2"/>
          <w:w w:val="99"/>
          <w:sz w:val="32"/>
        </w:rPr>
        <w:t>3</w:t>
      </w:r>
      <w:r>
        <w:rPr>
          <w:spacing w:val="-159"/>
          <w:w w:val="99"/>
          <w:sz w:val="32"/>
        </w:rPr>
        <w:t>）</w:t>
      </w:r>
      <w:r>
        <w:rPr>
          <w:w w:val="99"/>
          <w:sz w:val="32"/>
        </w:rPr>
        <w:t>；</w:t>
      </w:r>
      <w:r>
        <w:rPr>
          <w:spacing w:val="-27"/>
          <w:w w:val="96"/>
          <w:sz w:val="33"/>
        </w:rPr>
        <w:t>文件命名：“</w:t>
      </w:r>
      <w:r>
        <w:rPr>
          <w:spacing w:val="-2"/>
          <w:w w:val="96"/>
          <w:sz w:val="33"/>
        </w:rPr>
        <w:t>6</w:t>
      </w:r>
      <w:r>
        <w:rPr>
          <w:spacing w:val="-12"/>
          <w:w w:val="96"/>
          <w:sz w:val="33"/>
        </w:rPr>
        <w:t>+考生姓名+准考证号+思政考核表”。</w:t>
      </w:r>
    </w:p>
    <w:p>
      <w:pPr>
        <w:pStyle w:val="BodyText"/>
        <w:spacing w:line="364" w:lineRule="auto" w:before="0"/>
        <w:ind w:right="457" w:firstLine="708"/>
      </w:pPr>
      <w:r>
        <w:rPr/>
        <w:t>以上每个材料以“序号+考生姓名+准考证号+材料名称”进行命名。所有材料存至一个压缩包，以“考生姓名+准考证号+复试专业”进行命名</w:t>
      </w:r>
    </w:p>
    <w:p>
      <w:pPr>
        <w:spacing w:after="0" w:line="364" w:lineRule="auto"/>
        <w:sectPr>
          <w:pgSz w:w="11910" w:h="16840"/>
          <w:pgMar w:top="780" w:bottom="280" w:left="260" w:right="260"/>
        </w:sectPr>
      </w:pPr>
    </w:p>
    <w:p>
      <w:pPr>
        <w:pStyle w:val="ListParagraph"/>
        <w:numPr>
          <w:ilvl w:val="0"/>
          <w:numId w:val="2"/>
        </w:numPr>
        <w:tabs>
          <w:tab w:pos="1491" w:val="left" w:leader="none"/>
        </w:tabs>
        <w:spacing w:line="364" w:lineRule="auto" w:before="26" w:after="0"/>
        <w:ind w:left="460" w:right="456" w:firstLine="708"/>
        <w:jc w:val="left"/>
        <w:rPr>
          <w:sz w:val="32"/>
        </w:rPr>
      </w:pPr>
      <w:r>
        <w:rPr>
          <w:spacing w:val="-7"/>
          <w:sz w:val="32"/>
        </w:rPr>
        <w:t>录取的考生须在 </w:t>
      </w:r>
      <w:r>
        <w:rPr>
          <w:sz w:val="32"/>
        </w:rPr>
        <w:t>3</w:t>
      </w:r>
      <w:r>
        <w:rPr>
          <w:spacing w:val="-37"/>
          <w:sz w:val="32"/>
        </w:rPr>
        <w:t> 月 </w:t>
      </w:r>
      <w:r>
        <w:rPr>
          <w:sz w:val="32"/>
        </w:rPr>
        <w:t>23</w:t>
      </w:r>
      <w:r>
        <w:rPr>
          <w:spacing w:val="-37"/>
          <w:sz w:val="32"/>
        </w:rPr>
        <w:t> 日 </w:t>
      </w:r>
      <w:r>
        <w:rPr>
          <w:sz w:val="32"/>
        </w:rPr>
        <w:t>16</w:t>
      </w:r>
      <w:r>
        <w:rPr>
          <w:spacing w:val="-9"/>
          <w:sz w:val="32"/>
        </w:rPr>
        <w:t> 点前通过调剂系统确认待录取通知， </w:t>
      </w:r>
      <w:r>
        <w:rPr>
          <w:sz w:val="32"/>
        </w:rPr>
        <w:t>若未确认视为放弃录取，按照总成绩排序依次录取后序考生。</w:t>
      </w:r>
    </w:p>
    <w:p>
      <w:pPr>
        <w:pStyle w:val="Heading2"/>
        <w:spacing w:line="485" w:lineRule="exact" w:after="37"/>
      </w:pPr>
      <w:r>
        <w:rPr/>
        <w:t>六、调剂复试安排</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3826"/>
        <w:gridCol w:w="2837"/>
        <w:gridCol w:w="2722"/>
      </w:tblGrid>
      <w:tr>
        <w:trPr>
          <w:trHeight w:val="623" w:hRule="atLeast"/>
        </w:trPr>
        <w:tc>
          <w:tcPr>
            <w:tcW w:w="1757" w:type="dxa"/>
          </w:tcPr>
          <w:p>
            <w:pPr>
              <w:pStyle w:val="TableParagraph"/>
              <w:spacing w:line="587" w:lineRule="exact"/>
              <w:ind w:left="218" w:right="209"/>
              <w:jc w:val="center"/>
              <w:rPr>
                <w:rFonts w:ascii="Microsoft JhengHei" w:eastAsia="Microsoft JhengHei" w:hint="eastAsia"/>
                <w:b/>
                <w:sz w:val="32"/>
              </w:rPr>
            </w:pPr>
            <w:r>
              <w:rPr>
                <w:rFonts w:ascii="Microsoft JhengHei" w:eastAsia="Microsoft JhengHei" w:hint="eastAsia"/>
                <w:b/>
                <w:sz w:val="32"/>
              </w:rPr>
              <w:t>专业代码</w:t>
            </w:r>
          </w:p>
        </w:tc>
        <w:tc>
          <w:tcPr>
            <w:tcW w:w="3826" w:type="dxa"/>
          </w:tcPr>
          <w:p>
            <w:pPr>
              <w:pStyle w:val="TableParagraph"/>
              <w:spacing w:line="587" w:lineRule="exact"/>
              <w:ind w:left="132" w:right="118"/>
              <w:jc w:val="center"/>
              <w:rPr>
                <w:rFonts w:ascii="Microsoft JhengHei" w:eastAsia="Microsoft JhengHei" w:hint="eastAsia"/>
                <w:b/>
                <w:sz w:val="32"/>
              </w:rPr>
            </w:pPr>
            <w:r>
              <w:rPr>
                <w:rFonts w:ascii="Microsoft JhengHei" w:eastAsia="Microsoft JhengHei" w:hint="eastAsia"/>
                <w:b/>
                <w:sz w:val="32"/>
              </w:rPr>
              <w:t>专业名称</w:t>
            </w:r>
          </w:p>
        </w:tc>
        <w:tc>
          <w:tcPr>
            <w:tcW w:w="2837" w:type="dxa"/>
          </w:tcPr>
          <w:p>
            <w:pPr>
              <w:pStyle w:val="TableParagraph"/>
              <w:spacing w:line="587" w:lineRule="exact"/>
              <w:ind w:left="456"/>
              <w:rPr>
                <w:rFonts w:ascii="Microsoft JhengHei" w:eastAsia="Microsoft JhengHei" w:hint="eastAsia"/>
                <w:b/>
                <w:sz w:val="32"/>
              </w:rPr>
            </w:pPr>
            <w:r>
              <w:rPr>
                <w:rFonts w:ascii="Microsoft JhengHei" w:eastAsia="Microsoft JhengHei" w:hint="eastAsia"/>
                <w:b/>
                <w:sz w:val="32"/>
              </w:rPr>
              <w:t>调剂复试时间</w:t>
            </w:r>
          </w:p>
        </w:tc>
        <w:tc>
          <w:tcPr>
            <w:tcW w:w="2722" w:type="dxa"/>
          </w:tcPr>
          <w:p>
            <w:pPr>
              <w:pStyle w:val="TableParagraph"/>
              <w:spacing w:line="587" w:lineRule="exact"/>
              <w:ind w:left="720"/>
              <w:rPr>
                <w:rFonts w:ascii="Microsoft JhengHei" w:eastAsia="Microsoft JhengHei" w:hint="eastAsia"/>
                <w:b/>
                <w:sz w:val="32"/>
              </w:rPr>
            </w:pPr>
            <w:r>
              <w:rPr>
                <w:rFonts w:ascii="Microsoft JhengHei" w:eastAsia="Microsoft JhengHei" w:hint="eastAsia"/>
                <w:b/>
                <w:sz w:val="32"/>
              </w:rPr>
              <w:t>抽号时间</w:t>
            </w:r>
          </w:p>
        </w:tc>
      </w:tr>
      <w:tr>
        <w:trPr>
          <w:trHeight w:val="1247" w:hRule="atLeast"/>
        </w:trPr>
        <w:tc>
          <w:tcPr>
            <w:tcW w:w="1757" w:type="dxa"/>
          </w:tcPr>
          <w:p>
            <w:pPr>
              <w:pStyle w:val="TableParagraph"/>
              <w:spacing w:before="12"/>
              <w:rPr>
                <w:rFonts w:ascii="Microsoft JhengHei"/>
                <w:b/>
                <w:sz w:val="22"/>
              </w:rPr>
            </w:pPr>
          </w:p>
          <w:p>
            <w:pPr>
              <w:pStyle w:val="TableParagraph"/>
              <w:ind w:left="218" w:right="209"/>
              <w:jc w:val="center"/>
              <w:rPr>
                <w:sz w:val="32"/>
              </w:rPr>
            </w:pPr>
            <w:r>
              <w:rPr>
                <w:sz w:val="32"/>
              </w:rPr>
              <w:t>0801J1</w:t>
            </w:r>
          </w:p>
        </w:tc>
        <w:tc>
          <w:tcPr>
            <w:tcW w:w="3826" w:type="dxa"/>
          </w:tcPr>
          <w:p>
            <w:pPr>
              <w:pStyle w:val="TableParagraph"/>
              <w:spacing w:before="12"/>
              <w:rPr>
                <w:rFonts w:ascii="Microsoft JhengHei"/>
                <w:b/>
                <w:sz w:val="22"/>
              </w:rPr>
            </w:pPr>
          </w:p>
          <w:p>
            <w:pPr>
              <w:pStyle w:val="TableParagraph"/>
              <w:ind w:left="132" w:right="123"/>
              <w:jc w:val="center"/>
              <w:rPr>
                <w:sz w:val="32"/>
              </w:rPr>
            </w:pPr>
            <w:r>
              <w:rPr>
                <w:sz w:val="32"/>
              </w:rPr>
              <w:t>航空航天系统科学与工程</w:t>
            </w:r>
          </w:p>
        </w:tc>
        <w:tc>
          <w:tcPr>
            <w:tcW w:w="2837" w:type="dxa"/>
          </w:tcPr>
          <w:p>
            <w:pPr>
              <w:pStyle w:val="TableParagraph"/>
              <w:spacing w:before="104"/>
              <w:ind w:left="163" w:right="149"/>
              <w:jc w:val="center"/>
              <w:rPr>
                <w:sz w:val="32"/>
              </w:rPr>
            </w:pPr>
            <w:r>
              <w:rPr>
                <w:sz w:val="32"/>
              </w:rPr>
              <w:t>2021</w:t>
            </w:r>
            <w:r>
              <w:rPr>
                <w:spacing w:val="-54"/>
                <w:sz w:val="32"/>
              </w:rPr>
              <w:t> 年 </w:t>
            </w:r>
            <w:r>
              <w:rPr>
                <w:sz w:val="32"/>
              </w:rPr>
              <w:t>3</w:t>
            </w:r>
            <w:r>
              <w:rPr>
                <w:spacing w:val="-54"/>
                <w:sz w:val="32"/>
              </w:rPr>
              <w:t> 月 </w:t>
            </w:r>
            <w:r>
              <w:rPr>
                <w:sz w:val="32"/>
              </w:rPr>
              <w:t>23</w:t>
            </w:r>
            <w:r>
              <w:rPr>
                <w:spacing w:val="-41"/>
                <w:sz w:val="32"/>
              </w:rPr>
              <w:t> 日</w:t>
            </w:r>
          </w:p>
          <w:p>
            <w:pPr>
              <w:pStyle w:val="TableParagraph"/>
              <w:spacing w:before="214"/>
              <w:ind w:left="163" w:right="149"/>
              <w:jc w:val="center"/>
              <w:rPr>
                <w:sz w:val="32"/>
              </w:rPr>
            </w:pPr>
            <w:r>
              <w:rPr>
                <w:sz w:val="32"/>
              </w:rPr>
              <w:t>8：30</w:t>
            </w:r>
          </w:p>
        </w:tc>
        <w:tc>
          <w:tcPr>
            <w:tcW w:w="2722" w:type="dxa"/>
          </w:tcPr>
          <w:p>
            <w:pPr>
              <w:pStyle w:val="TableParagraph"/>
              <w:spacing w:before="104"/>
              <w:ind w:left="106" w:right="92"/>
              <w:jc w:val="center"/>
              <w:rPr>
                <w:sz w:val="32"/>
              </w:rPr>
            </w:pPr>
            <w:r>
              <w:rPr>
                <w:sz w:val="32"/>
              </w:rPr>
              <w:t>2021</w:t>
            </w:r>
            <w:r>
              <w:rPr>
                <w:spacing w:val="-54"/>
                <w:sz w:val="32"/>
              </w:rPr>
              <w:t> 年 </w:t>
            </w:r>
            <w:r>
              <w:rPr>
                <w:sz w:val="32"/>
              </w:rPr>
              <w:t>3</w:t>
            </w:r>
            <w:r>
              <w:rPr>
                <w:spacing w:val="-54"/>
                <w:sz w:val="32"/>
              </w:rPr>
              <w:t> 月 </w:t>
            </w:r>
            <w:r>
              <w:rPr>
                <w:sz w:val="32"/>
              </w:rPr>
              <w:t>22</w:t>
            </w:r>
            <w:r>
              <w:rPr>
                <w:spacing w:val="-41"/>
                <w:sz w:val="32"/>
              </w:rPr>
              <w:t> 日</w:t>
            </w:r>
          </w:p>
          <w:p>
            <w:pPr>
              <w:pStyle w:val="TableParagraph"/>
              <w:spacing w:before="214"/>
              <w:ind w:left="106" w:right="91"/>
              <w:jc w:val="center"/>
              <w:rPr>
                <w:sz w:val="32"/>
              </w:rPr>
            </w:pPr>
            <w:r>
              <w:rPr>
                <w:sz w:val="32"/>
              </w:rPr>
              <w:t>15:00-15:30</w:t>
            </w:r>
          </w:p>
        </w:tc>
      </w:tr>
      <w:tr>
        <w:trPr>
          <w:trHeight w:val="1250" w:hRule="atLeast"/>
        </w:trPr>
        <w:tc>
          <w:tcPr>
            <w:tcW w:w="1757" w:type="dxa"/>
          </w:tcPr>
          <w:p>
            <w:pPr>
              <w:pStyle w:val="TableParagraph"/>
              <w:spacing w:before="12"/>
              <w:rPr>
                <w:rFonts w:ascii="Microsoft JhengHei"/>
                <w:b/>
                <w:sz w:val="22"/>
              </w:rPr>
            </w:pPr>
          </w:p>
          <w:p>
            <w:pPr>
              <w:pStyle w:val="TableParagraph"/>
              <w:ind w:left="218" w:right="209"/>
              <w:jc w:val="center"/>
              <w:rPr>
                <w:sz w:val="32"/>
              </w:rPr>
            </w:pPr>
            <w:r>
              <w:rPr>
                <w:sz w:val="32"/>
              </w:rPr>
              <w:t>082403</w:t>
            </w:r>
          </w:p>
        </w:tc>
        <w:tc>
          <w:tcPr>
            <w:tcW w:w="3826" w:type="dxa"/>
          </w:tcPr>
          <w:p>
            <w:pPr>
              <w:pStyle w:val="TableParagraph"/>
              <w:spacing w:before="12"/>
              <w:rPr>
                <w:rFonts w:ascii="Microsoft JhengHei"/>
                <w:b/>
                <w:sz w:val="22"/>
              </w:rPr>
            </w:pPr>
          </w:p>
          <w:p>
            <w:pPr>
              <w:pStyle w:val="TableParagraph"/>
              <w:ind w:left="132" w:right="121"/>
              <w:jc w:val="center"/>
              <w:rPr>
                <w:sz w:val="32"/>
              </w:rPr>
            </w:pPr>
            <w:r>
              <w:rPr>
                <w:sz w:val="32"/>
              </w:rPr>
              <w:t>水声工程</w:t>
            </w:r>
          </w:p>
        </w:tc>
        <w:tc>
          <w:tcPr>
            <w:tcW w:w="2837" w:type="dxa"/>
          </w:tcPr>
          <w:p>
            <w:pPr>
              <w:pStyle w:val="TableParagraph"/>
              <w:spacing w:before="104"/>
              <w:ind w:left="163" w:right="149"/>
              <w:jc w:val="center"/>
              <w:rPr>
                <w:sz w:val="32"/>
              </w:rPr>
            </w:pPr>
            <w:r>
              <w:rPr>
                <w:sz w:val="32"/>
              </w:rPr>
              <w:t>2021</w:t>
            </w:r>
            <w:r>
              <w:rPr>
                <w:spacing w:val="-54"/>
                <w:sz w:val="32"/>
              </w:rPr>
              <w:t> 年 </w:t>
            </w:r>
            <w:r>
              <w:rPr>
                <w:sz w:val="32"/>
              </w:rPr>
              <w:t>3</w:t>
            </w:r>
            <w:r>
              <w:rPr>
                <w:spacing w:val="-54"/>
                <w:sz w:val="32"/>
              </w:rPr>
              <w:t> 月 </w:t>
            </w:r>
            <w:r>
              <w:rPr>
                <w:sz w:val="32"/>
              </w:rPr>
              <w:t>23</w:t>
            </w:r>
            <w:r>
              <w:rPr>
                <w:spacing w:val="-41"/>
                <w:sz w:val="32"/>
              </w:rPr>
              <w:t> 日</w:t>
            </w:r>
          </w:p>
          <w:p>
            <w:pPr>
              <w:pStyle w:val="TableParagraph"/>
              <w:spacing w:before="215"/>
              <w:ind w:left="163" w:right="149"/>
              <w:jc w:val="center"/>
              <w:rPr>
                <w:sz w:val="32"/>
              </w:rPr>
            </w:pPr>
            <w:r>
              <w:rPr>
                <w:sz w:val="32"/>
              </w:rPr>
              <w:t>8：30</w:t>
            </w:r>
          </w:p>
        </w:tc>
        <w:tc>
          <w:tcPr>
            <w:tcW w:w="2722" w:type="dxa"/>
          </w:tcPr>
          <w:p>
            <w:pPr>
              <w:pStyle w:val="TableParagraph"/>
              <w:spacing w:before="104"/>
              <w:ind w:left="106" w:right="92"/>
              <w:jc w:val="center"/>
              <w:rPr>
                <w:sz w:val="32"/>
              </w:rPr>
            </w:pPr>
            <w:r>
              <w:rPr>
                <w:sz w:val="32"/>
              </w:rPr>
              <w:t>2021</w:t>
            </w:r>
            <w:r>
              <w:rPr>
                <w:spacing w:val="-54"/>
                <w:sz w:val="32"/>
              </w:rPr>
              <w:t> 年 </w:t>
            </w:r>
            <w:r>
              <w:rPr>
                <w:sz w:val="32"/>
              </w:rPr>
              <w:t>3</w:t>
            </w:r>
            <w:r>
              <w:rPr>
                <w:spacing w:val="-54"/>
                <w:sz w:val="32"/>
              </w:rPr>
              <w:t> 月 </w:t>
            </w:r>
            <w:r>
              <w:rPr>
                <w:sz w:val="32"/>
              </w:rPr>
              <w:t>22</w:t>
            </w:r>
            <w:r>
              <w:rPr>
                <w:spacing w:val="-41"/>
                <w:sz w:val="32"/>
              </w:rPr>
              <w:t> 日</w:t>
            </w:r>
          </w:p>
          <w:p>
            <w:pPr>
              <w:pStyle w:val="TableParagraph"/>
              <w:spacing w:before="215"/>
              <w:ind w:left="106" w:right="91"/>
              <w:jc w:val="center"/>
              <w:rPr>
                <w:sz w:val="32"/>
              </w:rPr>
            </w:pPr>
            <w:r>
              <w:rPr>
                <w:sz w:val="32"/>
              </w:rPr>
              <w:t>15:00-15:30</w:t>
            </w:r>
          </w:p>
        </w:tc>
      </w:tr>
    </w:tbl>
    <w:p>
      <w:pPr>
        <w:spacing w:line="297" w:lineRule="auto" w:before="0"/>
        <w:ind w:left="1168" w:right="7976" w:firstLine="2"/>
        <w:jc w:val="left"/>
        <w:rPr>
          <w:sz w:val="32"/>
        </w:rPr>
      </w:pPr>
      <w:r>
        <w:rPr>
          <w:rFonts w:ascii="Microsoft JhengHei" w:eastAsia="Microsoft JhengHei" w:hint="eastAsia"/>
          <w:b/>
          <w:sz w:val="32"/>
        </w:rPr>
        <w:t>七、联系方式 </w:t>
      </w:r>
      <w:r>
        <w:rPr>
          <w:spacing w:val="-3"/>
          <w:sz w:val="32"/>
        </w:rPr>
        <w:t>联系人：王老师</w:t>
      </w:r>
    </w:p>
    <w:p>
      <w:pPr>
        <w:pStyle w:val="BodyText"/>
        <w:spacing w:before="115"/>
        <w:ind w:left="1168"/>
      </w:pPr>
      <w:r>
        <w:rPr/>
        <w:t>联系电话：0411-84709484</w:t>
      </w:r>
    </w:p>
    <w:p>
      <w:pPr>
        <w:pStyle w:val="BodyText"/>
        <w:tabs>
          <w:tab w:pos="5287" w:val="left" w:leader="none"/>
        </w:tabs>
        <w:spacing w:line="364" w:lineRule="auto"/>
        <w:ind w:right="460" w:firstLine="708"/>
      </w:pPr>
      <w:r>
        <w:rPr/>
        <w:pict>
          <v:shapetype id="_x0000_t202" o:spt="202" coordsize="21600,21600" path="m,l,21600r21600,l21600,xe">
            <v:stroke joinstyle="miter"/>
            <v:path gradientshapeok="t" o:connecttype="rect"/>
          </v:shapetype>
          <v:shape style="position:absolute;margin-left:36pt;margin-top:67.880005pt;width:523.7pt;height:360.8pt;mso-position-horizontal-relative:page;mso-position-vertical-relative:paragraph;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7"/>
                    <w:gridCol w:w="3256"/>
                    <w:gridCol w:w="4658"/>
                  </w:tblGrid>
                  <w:tr>
                    <w:trPr>
                      <w:trHeight w:val="623" w:hRule="atLeast"/>
                    </w:trPr>
                    <w:tc>
                      <w:tcPr>
                        <w:tcW w:w="2547" w:type="dxa"/>
                      </w:tcPr>
                      <w:p>
                        <w:pPr>
                          <w:pStyle w:val="TableParagraph"/>
                          <w:spacing w:line="587" w:lineRule="exact"/>
                          <w:ind w:left="148"/>
                          <w:rPr>
                            <w:rFonts w:ascii="Microsoft JhengHei" w:eastAsia="Microsoft JhengHei" w:hint="eastAsia"/>
                            <w:b/>
                            <w:sz w:val="32"/>
                          </w:rPr>
                        </w:pPr>
                        <w:r>
                          <w:rPr>
                            <w:rFonts w:ascii="Microsoft JhengHei" w:eastAsia="Microsoft JhengHei" w:hint="eastAsia"/>
                            <w:b/>
                            <w:sz w:val="32"/>
                          </w:rPr>
                          <w:t>专业代码及名称</w:t>
                        </w:r>
                      </w:p>
                    </w:tc>
                    <w:tc>
                      <w:tcPr>
                        <w:tcW w:w="3256" w:type="dxa"/>
                      </w:tcPr>
                      <w:p>
                        <w:pPr>
                          <w:pStyle w:val="TableParagraph"/>
                          <w:spacing w:line="587" w:lineRule="exact"/>
                          <w:ind w:left="179"/>
                          <w:rPr>
                            <w:rFonts w:ascii="Microsoft JhengHei" w:eastAsia="Microsoft JhengHei" w:hint="eastAsia"/>
                            <w:b/>
                            <w:sz w:val="32"/>
                          </w:rPr>
                        </w:pPr>
                        <w:r>
                          <w:rPr>
                            <w:rFonts w:ascii="Microsoft JhengHei" w:eastAsia="Microsoft JhengHei" w:hint="eastAsia"/>
                            <w:b/>
                            <w:sz w:val="32"/>
                          </w:rPr>
                          <w:t>研究方向代码及名称</w:t>
                        </w:r>
                      </w:p>
                    </w:tc>
                    <w:tc>
                      <w:tcPr>
                        <w:tcW w:w="4658" w:type="dxa"/>
                      </w:tcPr>
                      <w:p>
                        <w:pPr>
                          <w:pStyle w:val="TableParagraph"/>
                          <w:spacing w:line="587" w:lineRule="exact"/>
                          <w:ind w:left="1362"/>
                          <w:rPr>
                            <w:rFonts w:ascii="Microsoft JhengHei" w:eastAsia="Microsoft JhengHei" w:hint="eastAsia"/>
                            <w:b/>
                            <w:sz w:val="32"/>
                          </w:rPr>
                        </w:pPr>
                        <w:r>
                          <w:rPr>
                            <w:rFonts w:ascii="Microsoft JhengHei" w:eastAsia="Microsoft JhengHei" w:hint="eastAsia"/>
                            <w:b/>
                            <w:sz w:val="32"/>
                          </w:rPr>
                          <w:t>钉钉群二维码</w:t>
                        </w:r>
                      </w:p>
                    </w:tc>
                  </w:tr>
                  <w:tr>
                    <w:trPr>
                      <w:trHeight w:val="1492" w:hRule="atLeast"/>
                    </w:trPr>
                    <w:tc>
                      <w:tcPr>
                        <w:tcW w:w="2547" w:type="dxa"/>
                        <w:vMerge w:val="restart"/>
                      </w:tcPr>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4"/>
                          <w:rPr>
                            <w:sz w:val="21"/>
                          </w:rPr>
                        </w:pPr>
                      </w:p>
                      <w:p>
                        <w:pPr>
                          <w:pStyle w:val="TableParagraph"/>
                          <w:spacing w:before="1"/>
                          <w:ind w:left="107"/>
                          <w:rPr>
                            <w:sz w:val="28"/>
                          </w:rPr>
                        </w:pPr>
                        <w:r>
                          <w:rPr>
                            <w:sz w:val="28"/>
                          </w:rPr>
                          <w:t>085500 机械</w:t>
                        </w:r>
                      </w:p>
                    </w:tc>
                    <w:tc>
                      <w:tcPr>
                        <w:tcW w:w="3256" w:type="dxa"/>
                      </w:tcPr>
                      <w:p>
                        <w:pPr>
                          <w:pStyle w:val="TableParagraph"/>
                          <w:rPr>
                            <w:sz w:val="28"/>
                          </w:rPr>
                        </w:pPr>
                      </w:p>
                      <w:p>
                        <w:pPr>
                          <w:pStyle w:val="TableParagraph"/>
                          <w:spacing w:before="208"/>
                          <w:ind w:left="107"/>
                          <w:rPr>
                            <w:sz w:val="28"/>
                          </w:rPr>
                        </w:pPr>
                        <w:r>
                          <w:rPr>
                            <w:sz w:val="28"/>
                          </w:rPr>
                          <w:t>05 先进结构智能设计</w:t>
                        </w:r>
                      </w:p>
                    </w:tc>
                    <w:tc>
                      <w:tcPr>
                        <w:tcW w:w="4658" w:type="dxa"/>
                        <w:vMerge w:val="restart"/>
                      </w:tcPr>
                      <w:p>
                        <w:pPr>
                          <w:pStyle w:val="TableParagraph"/>
                          <w:spacing w:before="1"/>
                          <w:rPr>
                            <w:sz w:val="24"/>
                          </w:rPr>
                        </w:pPr>
                      </w:p>
                      <w:p>
                        <w:pPr>
                          <w:pStyle w:val="TableParagraph"/>
                          <w:ind w:left="332"/>
                          <w:rPr>
                            <w:sz w:val="20"/>
                          </w:rPr>
                        </w:pPr>
                        <w:r>
                          <w:rPr>
                            <w:sz w:val="20"/>
                          </w:rPr>
                          <w:drawing>
                            <wp:inline distT="0" distB="0" distL="0" distR="0">
                              <wp:extent cx="2543321" cy="347443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543321" cy="3474434"/>
                                      </a:xfrm>
                                      <a:prstGeom prst="rect">
                                        <a:avLst/>
                                      </a:prstGeom>
                                    </pic:spPr>
                                  </pic:pic>
                                </a:graphicData>
                              </a:graphic>
                            </wp:inline>
                          </w:drawing>
                        </w:r>
                        <w:r>
                          <w:rPr>
                            <w:sz w:val="20"/>
                          </w:rPr>
                        </w:r>
                      </w:p>
                    </w:tc>
                  </w:tr>
                  <w:tr>
                    <w:trPr>
                      <w:trHeight w:val="1555" w:hRule="atLeast"/>
                    </w:trPr>
                    <w:tc>
                      <w:tcPr>
                        <w:tcW w:w="2547" w:type="dxa"/>
                        <w:vMerge/>
                        <w:tcBorders>
                          <w:top w:val="nil"/>
                        </w:tcBorders>
                      </w:tcPr>
                      <w:p>
                        <w:pPr>
                          <w:rPr>
                            <w:sz w:val="2"/>
                            <w:szCs w:val="2"/>
                          </w:rPr>
                        </w:pPr>
                      </w:p>
                    </w:tc>
                    <w:tc>
                      <w:tcPr>
                        <w:tcW w:w="3256" w:type="dxa"/>
                      </w:tcPr>
                      <w:p>
                        <w:pPr>
                          <w:pStyle w:val="TableParagraph"/>
                          <w:rPr>
                            <w:sz w:val="28"/>
                          </w:rPr>
                        </w:pPr>
                      </w:p>
                      <w:p>
                        <w:pPr>
                          <w:pStyle w:val="TableParagraph"/>
                          <w:spacing w:before="240"/>
                          <w:ind w:left="107"/>
                          <w:rPr>
                            <w:sz w:val="28"/>
                          </w:rPr>
                        </w:pPr>
                        <w:r>
                          <w:rPr>
                            <w:sz w:val="28"/>
                          </w:rPr>
                          <w:t>06 工业装备结构分析</w:t>
                        </w:r>
                      </w:p>
                    </w:tc>
                    <w:tc>
                      <w:tcPr>
                        <w:tcW w:w="4658" w:type="dxa"/>
                        <w:vMerge/>
                        <w:tcBorders>
                          <w:top w:val="nil"/>
                        </w:tcBorders>
                      </w:tcPr>
                      <w:p>
                        <w:pPr>
                          <w:rPr>
                            <w:sz w:val="2"/>
                            <w:szCs w:val="2"/>
                          </w:rPr>
                        </w:pPr>
                      </w:p>
                    </w:tc>
                  </w:tr>
                  <w:tr>
                    <w:trPr>
                      <w:trHeight w:val="1408" w:hRule="atLeast"/>
                    </w:trPr>
                    <w:tc>
                      <w:tcPr>
                        <w:tcW w:w="2547" w:type="dxa"/>
                        <w:vMerge/>
                        <w:tcBorders>
                          <w:top w:val="nil"/>
                        </w:tcBorders>
                      </w:tcPr>
                      <w:p>
                        <w:pPr>
                          <w:rPr>
                            <w:sz w:val="2"/>
                            <w:szCs w:val="2"/>
                          </w:rPr>
                        </w:pPr>
                      </w:p>
                    </w:tc>
                    <w:tc>
                      <w:tcPr>
                        <w:tcW w:w="3256" w:type="dxa"/>
                      </w:tcPr>
                      <w:p>
                        <w:pPr>
                          <w:pStyle w:val="TableParagraph"/>
                          <w:rPr>
                            <w:sz w:val="41"/>
                          </w:rPr>
                        </w:pPr>
                      </w:p>
                      <w:p>
                        <w:pPr>
                          <w:pStyle w:val="TableParagraph"/>
                          <w:spacing w:before="1"/>
                          <w:ind w:left="107"/>
                          <w:rPr>
                            <w:sz w:val="28"/>
                          </w:rPr>
                        </w:pPr>
                        <w:r>
                          <w:rPr>
                            <w:sz w:val="28"/>
                          </w:rPr>
                          <w:t>07 制造工艺力学</w:t>
                        </w:r>
                      </w:p>
                    </w:tc>
                    <w:tc>
                      <w:tcPr>
                        <w:tcW w:w="4658" w:type="dxa"/>
                        <w:vMerge/>
                        <w:tcBorders>
                          <w:top w:val="nil"/>
                        </w:tcBorders>
                      </w:tcPr>
                      <w:p>
                        <w:pPr>
                          <w:rPr>
                            <w:sz w:val="2"/>
                            <w:szCs w:val="2"/>
                          </w:rPr>
                        </w:pPr>
                      </w:p>
                    </w:tc>
                  </w:tr>
                  <w:tr>
                    <w:trPr>
                      <w:trHeight w:val="1442" w:hRule="atLeast"/>
                    </w:trPr>
                    <w:tc>
                      <w:tcPr>
                        <w:tcW w:w="2547" w:type="dxa"/>
                        <w:vMerge/>
                        <w:tcBorders>
                          <w:top w:val="nil"/>
                        </w:tcBorders>
                      </w:tcPr>
                      <w:p>
                        <w:pPr>
                          <w:rPr>
                            <w:sz w:val="2"/>
                            <w:szCs w:val="2"/>
                          </w:rPr>
                        </w:pPr>
                      </w:p>
                    </w:tc>
                    <w:tc>
                      <w:tcPr>
                        <w:tcW w:w="3256" w:type="dxa"/>
                      </w:tcPr>
                      <w:p>
                        <w:pPr>
                          <w:pStyle w:val="TableParagraph"/>
                          <w:spacing w:line="624" w:lineRule="exact" w:before="12"/>
                          <w:ind w:left="107" w:right="98"/>
                          <w:rPr>
                            <w:sz w:val="28"/>
                          </w:rPr>
                        </w:pPr>
                        <w:r>
                          <w:rPr>
                            <w:sz w:val="28"/>
                          </w:rPr>
                          <w:t>08 工程科学计算自主软件</w:t>
                        </w:r>
                      </w:p>
                    </w:tc>
                    <w:tc>
                      <w:tcPr>
                        <w:tcW w:w="4658" w:type="dxa"/>
                        <w:vMerge/>
                        <w:tcBorders>
                          <w:top w:val="nil"/>
                        </w:tcBorders>
                      </w:tcPr>
                      <w:p>
                        <w:pPr>
                          <w:rPr>
                            <w:sz w:val="2"/>
                            <w:szCs w:val="2"/>
                          </w:rPr>
                        </w:pPr>
                      </w:p>
                    </w:tc>
                  </w:tr>
                  <w:tr>
                    <w:trPr>
                      <w:trHeight w:val="623" w:hRule="atLeast"/>
                    </w:trPr>
                    <w:tc>
                      <w:tcPr>
                        <w:tcW w:w="2547" w:type="dxa"/>
                      </w:tcPr>
                      <w:p>
                        <w:pPr>
                          <w:pStyle w:val="TableParagraph"/>
                          <w:spacing w:before="132"/>
                          <w:ind w:left="107"/>
                          <w:rPr>
                            <w:sz w:val="28"/>
                          </w:rPr>
                        </w:pPr>
                        <w:r>
                          <w:rPr>
                            <w:sz w:val="28"/>
                          </w:rPr>
                          <w:t>085500 机械</w:t>
                        </w:r>
                      </w:p>
                    </w:tc>
                    <w:tc>
                      <w:tcPr>
                        <w:tcW w:w="3256" w:type="dxa"/>
                      </w:tcPr>
                      <w:p>
                        <w:pPr>
                          <w:pStyle w:val="TableParagraph"/>
                          <w:spacing w:before="132"/>
                          <w:ind w:left="107"/>
                          <w:rPr>
                            <w:sz w:val="28"/>
                          </w:rPr>
                        </w:pPr>
                        <w:r>
                          <w:rPr>
                            <w:sz w:val="28"/>
                          </w:rPr>
                          <w:t>10 飞行器总体设计</w:t>
                        </w:r>
                      </w:p>
                    </w:tc>
                    <w:tc>
                      <w:tcPr>
                        <w:tcW w:w="4658" w:type="dxa"/>
                      </w:tcPr>
                      <w:p>
                        <w:pPr>
                          <w:pStyle w:val="TableParagraph"/>
                          <w:rPr>
                            <w:rFonts w:ascii="Times New Roman"/>
                            <w:sz w:val="30"/>
                          </w:rPr>
                        </w:pPr>
                      </w:p>
                    </w:tc>
                  </w:tr>
                </w:tbl>
                <w:p>
                  <w:pPr>
                    <w:pStyle w:val="BodyText"/>
                    <w:spacing w:before="0"/>
                    <w:ind w:left="0"/>
                  </w:pPr>
                </w:p>
              </w:txbxContent>
            </v:textbox>
            <w10:wrap type="none"/>
          </v:shape>
        </w:pict>
      </w:r>
      <w:r>
        <w:rPr>
          <w:spacing w:val="4"/>
        </w:rPr>
        <w:t>请参</w:t>
      </w:r>
      <w:r>
        <w:rPr/>
        <w:t>加</w:t>
      </w:r>
      <w:r>
        <w:rPr>
          <w:spacing w:val="4"/>
        </w:rPr>
        <w:t>运载</w:t>
      </w:r>
      <w:r>
        <w:rPr/>
        <w:t>工程</w:t>
      </w:r>
      <w:r>
        <w:rPr>
          <w:spacing w:val="4"/>
        </w:rPr>
        <w:t>与力</w:t>
      </w:r>
      <w:r>
        <w:rPr/>
        <w:t>学</w:t>
      </w:r>
      <w:r>
        <w:rPr>
          <w:spacing w:val="4"/>
        </w:rPr>
        <w:t>学</w:t>
      </w:r>
      <w:r>
        <w:rPr/>
        <w:t>部</w:t>
        <w:tab/>
        <w:t>2021</w:t>
      </w:r>
      <w:r>
        <w:rPr>
          <w:spacing w:val="-3"/>
        </w:rPr>
        <w:t> </w:t>
      </w:r>
      <w:r>
        <w:rPr>
          <w:spacing w:val="4"/>
        </w:rPr>
        <w:t>年</w:t>
      </w:r>
      <w:r>
        <w:rPr/>
        <w:t>硕</w:t>
      </w:r>
      <w:r>
        <w:rPr>
          <w:spacing w:val="4"/>
        </w:rPr>
        <w:t>士</w:t>
      </w:r>
      <w:r>
        <w:rPr/>
        <w:t>研</w:t>
      </w:r>
      <w:r>
        <w:rPr>
          <w:spacing w:val="4"/>
        </w:rPr>
        <w:t>究</w:t>
      </w:r>
      <w:r>
        <w:rPr/>
        <w:t>生</w:t>
      </w:r>
      <w:r>
        <w:rPr>
          <w:spacing w:val="4"/>
        </w:rPr>
        <w:t>调整</w:t>
      </w:r>
      <w:r>
        <w:rPr/>
        <w:t>与</w:t>
      </w:r>
      <w:r>
        <w:rPr>
          <w:spacing w:val="4"/>
        </w:rPr>
        <w:t>调剂</w:t>
      </w:r>
      <w:r>
        <w:rPr/>
        <w:t>复试</w:t>
      </w:r>
      <w:r>
        <w:rPr>
          <w:spacing w:val="4"/>
        </w:rPr>
        <w:t>的</w:t>
      </w:r>
      <w:r>
        <w:rPr/>
        <w:t>同学按调入专业加入相应钉钉群，入群申请需填写真实姓名。</w:t>
      </w:r>
    </w:p>
    <w:p>
      <w:pPr>
        <w:spacing w:after="0" w:line="364" w:lineRule="auto"/>
        <w:sectPr>
          <w:pgSz w:w="11910" w:h="16840"/>
          <w:pgMar w:top="780" w:bottom="280" w:left="260" w:right="260"/>
        </w:sect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7"/>
        <w:gridCol w:w="3256"/>
        <w:gridCol w:w="4658"/>
      </w:tblGrid>
      <w:tr>
        <w:trPr>
          <w:trHeight w:val="623" w:hRule="atLeast"/>
        </w:trPr>
        <w:tc>
          <w:tcPr>
            <w:tcW w:w="2547" w:type="dxa"/>
            <w:vMerge w:val="restart"/>
          </w:tcPr>
          <w:p>
            <w:pPr>
              <w:pStyle w:val="TableParagraph"/>
              <w:rPr>
                <w:rFonts w:ascii="Times New Roman"/>
                <w:sz w:val="28"/>
              </w:rPr>
            </w:pPr>
          </w:p>
        </w:tc>
        <w:tc>
          <w:tcPr>
            <w:tcW w:w="3256" w:type="dxa"/>
          </w:tcPr>
          <w:p>
            <w:pPr>
              <w:pStyle w:val="TableParagraph"/>
              <w:spacing w:before="132"/>
              <w:ind w:left="107"/>
              <w:rPr>
                <w:sz w:val="28"/>
              </w:rPr>
            </w:pPr>
            <w:r>
              <w:rPr>
                <w:sz w:val="28"/>
              </w:rPr>
              <w:t>11 飞行器控制技术</w:t>
            </w:r>
          </w:p>
        </w:tc>
        <w:tc>
          <w:tcPr>
            <w:tcW w:w="4658" w:type="dxa"/>
            <w:vMerge w:val="restart"/>
          </w:tcPr>
          <w:p>
            <w:pPr>
              <w:pStyle w:val="TableParagraph"/>
              <w:spacing w:before="1"/>
              <w:rPr>
                <w:sz w:val="25"/>
              </w:rPr>
            </w:pPr>
          </w:p>
          <w:p>
            <w:pPr>
              <w:pStyle w:val="TableParagraph"/>
              <w:ind w:left="676"/>
              <w:rPr>
                <w:sz w:val="20"/>
              </w:rPr>
            </w:pPr>
            <w:r>
              <w:rPr>
                <w:sz w:val="20"/>
              </w:rPr>
              <w:drawing>
                <wp:inline distT="0" distB="0" distL="0" distR="0">
                  <wp:extent cx="2138900" cy="2875787"/>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138900" cy="2875787"/>
                          </a:xfrm>
                          <a:prstGeom prst="rect">
                            <a:avLst/>
                          </a:prstGeom>
                        </pic:spPr>
                      </pic:pic>
                    </a:graphicData>
                  </a:graphic>
                </wp:inline>
              </w:drawing>
            </w:r>
            <w:r>
              <w:rPr>
                <w:sz w:val="20"/>
              </w:rPr>
            </w:r>
          </w:p>
        </w:tc>
      </w:tr>
      <w:tr>
        <w:trPr>
          <w:trHeight w:val="624" w:hRule="atLeast"/>
        </w:trPr>
        <w:tc>
          <w:tcPr>
            <w:tcW w:w="2547" w:type="dxa"/>
            <w:vMerge/>
            <w:tcBorders>
              <w:top w:val="nil"/>
            </w:tcBorders>
          </w:tcPr>
          <w:p>
            <w:pPr>
              <w:rPr>
                <w:sz w:val="2"/>
                <w:szCs w:val="2"/>
              </w:rPr>
            </w:pPr>
          </w:p>
        </w:tc>
        <w:tc>
          <w:tcPr>
            <w:tcW w:w="3256" w:type="dxa"/>
          </w:tcPr>
          <w:p>
            <w:pPr>
              <w:pStyle w:val="TableParagraph"/>
              <w:spacing w:before="133"/>
              <w:ind w:left="107"/>
              <w:rPr>
                <w:sz w:val="28"/>
              </w:rPr>
            </w:pPr>
            <w:r>
              <w:rPr>
                <w:sz w:val="28"/>
              </w:rPr>
              <w:t>12 飞行器结构设计</w:t>
            </w:r>
          </w:p>
        </w:tc>
        <w:tc>
          <w:tcPr>
            <w:tcW w:w="4658" w:type="dxa"/>
            <w:vMerge/>
            <w:tcBorders>
              <w:top w:val="nil"/>
            </w:tcBorders>
          </w:tcPr>
          <w:p>
            <w:pPr>
              <w:rPr>
                <w:sz w:val="2"/>
                <w:szCs w:val="2"/>
              </w:rPr>
            </w:pPr>
          </w:p>
        </w:tc>
      </w:tr>
      <w:tr>
        <w:trPr>
          <w:trHeight w:val="623" w:hRule="atLeast"/>
        </w:trPr>
        <w:tc>
          <w:tcPr>
            <w:tcW w:w="2547" w:type="dxa"/>
            <w:vMerge/>
            <w:tcBorders>
              <w:top w:val="nil"/>
            </w:tcBorders>
          </w:tcPr>
          <w:p>
            <w:pPr>
              <w:rPr>
                <w:sz w:val="2"/>
                <w:szCs w:val="2"/>
              </w:rPr>
            </w:pPr>
          </w:p>
        </w:tc>
        <w:tc>
          <w:tcPr>
            <w:tcW w:w="3256" w:type="dxa"/>
          </w:tcPr>
          <w:p>
            <w:pPr>
              <w:pStyle w:val="TableParagraph"/>
              <w:spacing w:before="132"/>
              <w:ind w:left="107"/>
              <w:rPr>
                <w:sz w:val="28"/>
              </w:rPr>
            </w:pPr>
            <w:r>
              <w:rPr>
                <w:sz w:val="28"/>
              </w:rPr>
              <w:t>13 飞行器特种材料制备</w:t>
            </w:r>
          </w:p>
        </w:tc>
        <w:tc>
          <w:tcPr>
            <w:tcW w:w="4658" w:type="dxa"/>
            <w:vMerge/>
            <w:tcBorders>
              <w:top w:val="nil"/>
            </w:tcBorders>
          </w:tcPr>
          <w:p>
            <w:pPr>
              <w:rPr>
                <w:sz w:val="2"/>
                <w:szCs w:val="2"/>
              </w:rPr>
            </w:pPr>
          </w:p>
        </w:tc>
      </w:tr>
      <w:tr>
        <w:trPr>
          <w:trHeight w:val="3091" w:hRule="atLeast"/>
        </w:trPr>
        <w:tc>
          <w:tcPr>
            <w:tcW w:w="2547" w:type="dxa"/>
            <w:vMerge/>
            <w:tcBorders>
              <w:top w:val="nil"/>
            </w:tcBorders>
          </w:tcPr>
          <w:p>
            <w:pPr>
              <w:rPr>
                <w:sz w:val="2"/>
                <w:szCs w:val="2"/>
              </w:rPr>
            </w:pPr>
          </w:p>
        </w:tc>
        <w:tc>
          <w:tcPr>
            <w:tcW w:w="3256" w:type="dxa"/>
          </w:tcPr>
          <w:p>
            <w:pPr>
              <w:pStyle w:val="TableParagraph"/>
              <w:rPr>
                <w:sz w:val="28"/>
              </w:rPr>
            </w:pPr>
          </w:p>
          <w:p>
            <w:pPr>
              <w:pStyle w:val="TableParagraph"/>
              <w:rPr>
                <w:sz w:val="28"/>
              </w:rPr>
            </w:pPr>
          </w:p>
          <w:p>
            <w:pPr>
              <w:pStyle w:val="TableParagraph"/>
              <w:rPr>
                <w:sz w:val="28"/>
              </w:rPr>
            </w:pPr>
          </w:p>
          <w:p>
            <w:pPr>
              <w:pStyle w:val="TableParagraph"/>
              <w:spacing w:before="8"/>
              <w:rPr>
                <w:sz w:val="22"/>
              </w:rPr>
            </w:pPr>
          </w:p>
          <w:p>
            <w:pPr>
              <w:pStyle w:val="TableParagraph"/>
              <w:ind w:left="107"/>
              <w:rPr>
                <w:sz w:val="28"/>
              </w:rPr>
            </w:pPr>
            <w:r>
              <w:rPr>
                <w:sz w:val="28"/>
              </w:rPr>
              <w:t>14 飞行器气动与推进</w:t>
            </w:r>
          </w:p>
        </w:tc>
        <w:tc>
          <w:tcPr>
            <w:tcW w:w="4658" w:type="dxa"/>
            <w:vMerge/>
            <w:tcBorders>
              <w:top w:val="nil"/>
            </w:tcBorders>
          </w:tcPr>
          <w:p>
            <w:pPr>
              <w:rPr>
                <w:sz w:val="2"/>
                <w:szCs w:val="2"/>
              </w:rPr>
            </w:pPr>
          </w:p>
        </w:tc>
      </w:tr>
      <w:tr>
        <w:trPr>
          <w:trHeight w:val="4680" w:hRule="atLeast"/>
        </w:trPr>
        <w:tc>
          <w:tcPr>
            <w:tcW w:w="2547" w:type="dxa"/>
          </w:tcPr>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3"/>
              <w:rPr>
                <w:sz w:val="32"/>
              </w:rPr>
            </w:pPr>
          </w:p>
          <w:p>
            <w:pPr>
              <w:pStyle w:val="TableParagraph"/>
              <w:spacing w:line="417" w:lineRule="auto"/>
              <w:ind w:left="292" w:right="209" w:hanging="70"/>
              <w:rPr>
                <w:sz w:val="28"/>
              </w:rPr>
            </w:pPr>
            <w:r>
              <w:rPr>
                <w:sz w:val="28"/>
              </w:rPr>
              <w:t>0801J1 航空航天系统科学与工程</w:t>
            </w:r>
          </w:p>
        </w:tc>
        <w:tc>
          <w:tcPr>
            <w:tcW w:w="3256" w:type="dxa"/>
          </w:tcPr>
          <w:p>
            <w:pPr>
              <w:pStyle w:val="TableParagraph"/>
              <w:rPr>
                <w:rFonts w:ascii="Times New Roman"/>
                <w:sz w:val="28"/>
              </w:rPr>
            </w:pPr>
          </w:p>
        </w:tc>
        <w:tc>
          <w:tcPr>
            <w:tcW w:w="4658" w:type="dxa"/>
          </w:tcPr>
          <w:p>
            <w:pPr>
              <w:pStyle w:val="TableParagraph"/>
              <w:spacing w:before="7" w:after="1"/>
              <w:rPr>
                <w:sz w:val="18"/>
              </w:rPr>
            </w:pPr>
          </w:p>
          <w:p>
            <w:pPr>
              <w:pStyle w:val="TableParagraph"/>
              <w:ind w:left="741"/>
              <w:rPr>
                <w:sz w:val="20"/>
              </w:rPr>
            </w:pPr>
            <w:r>
              <w:rPr>
                <w:sz w:val="20"/>
              </w:rPr>
              <w:drawing>
                <wp:inline distT="0" distB="0" distL="0" distR="0">
                  <wp:extent cx="2038440" cy="2766060"/>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2038440" cy="2766060"/>
                          </a:xfrm>
                          <a:prstGeom prst="rect">
                            <a:avLst/>
                          </a:prstGeom>
                        </pic:spPr>
                      </pic:pic>
                    </a:graphicData>
                  </a:graphic>
                </wp:inline>
              </w:drawing>
            </w:r>
            <w:r>
              <w:rPr>
                <w:sz w:val="20"/>
              </w:rPr>
            </w:r>
          </w:p>
        </w:tc>
      </w:tr>
      <w:tr>
        <w:trPr>
          <w:trHeight w:val="4683" w:hRule="atLeast"/>
        </w:trPr>
        <w:tc>
          <w:tcPr>
            <w:tcW w:w="2547" w:type="dxa"/>
          </w:tcPr>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8"/>
              <w:rPr>
                <w:sz w:val="28"/>
              </w:rPr>
            </w:pPr>
          </w:p>
          <w:p>
            <w:pPr>
              <w:pStyle w:val="TableParagraph"/>
              <w:ind w:left="222"/>
              <w:rPr>
                <w:sz w:val="28"/>
              </w:rPr>
            </w:pPr>
            <w:r>
              <w:rPr>
                <w:sz w:val="28"/>
              </w:rPr>
              <w:t>082403 水声工程</w:t>
            </w:r>
          </w:p>
        </w:tc>
        <w:tc>
          <w:tcPr>
            <w:tcW w:w="3256" w:type="dxa"/>
          </w:tcPr>
          <w:p>
            <w:pPr>
              <w:pStyle w:val="TableParagraph"/>
              <w:rPr>
                <w:rFonts w:ascii="Times New Roman"/>
                <w:sz w:val="28"/>
              </w:rPr>
            </w:pPr>
          </w:p>
        </w:tc>
        <w:tc>
          <w:tcPr>
            <w:tcW w:w="4658" w:type="dxa"/>
          </w:tcPr>
          <w:p>
            <w:pPr>
              <w:pStyle w:val="TableParagraph"/>
              <w:spacing w:before="9"/>
              <w:rPr>
                <w:sz w:val="25"/>
              </w:rPr>
            </w:pPr>
          </w:p>
          <w:p>
            <w:pPr>
              <w:pStyle w:val="TableParagraph"/>
              <w:ind w:left="812"/>
              <w:rPr>
                <w:sz w:val="20"/>
              </w:rPr>
            </w:pPr>
            <w:r>
              <w:rPr>
                <w:sz w:val="20"/>
              </w:rPr>
              <w:drawing>
                <wp:inline distT="0" distB="0" distL="0" distR="0">
                  <wp:extent cx="1926410" cy="2636805"/>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1926410" cy="2636805"/>
                          </a:xfrm>
                          <a:prstGeom prst="rect">
                            <a:avLst/>
                          </a:prstGeom>
                        </pic:spPr>
                      </pic:pic>
                    </a:graphicData>
                  </a:graphic>
                </wp:inline>
              </w:drawing>
            </w:r>
            <w:r>
              <w:rPr>
                <w:sz w:val="20"/>
              </w:rPr>
            </w:r>
          </w:p>
        </w:tc>
      </w:tr>
    </w:tbl>
    <w:sectPr>
      <w:pgSz w:w="11910" w:h="16840"/>
      <w:pgMar w:top="700" w:bottom="280" w:left="26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86"/>
    <w:family w:val="swiss"/>
    <w:pitch w:val="variable"/>
  </w:font>
  <w:font w:name="宋体">
    <w:altName w:val="宋体"/>
    <w:charset w:val="86"/>
    <w:family w:val="auto"/>
    <w:pitch w:val="variable"/>
  </w:font>
  <w:font w:name="Microsoft JhengHei">
    <w:altName w:val="Microsoft JhengHe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649" w:hanging="481"/>
        <w:jc w:val="left"/>
      </w:pPr>
      <w:rPr>
        <w:rFonts w:hint="default" w:ascii="宋体" w:hAnsi="宋体" w:eastAsia="宋体" w:cs="宋体"/>
        <w:spacing w:val="0"/>
        <w:w w:val="99"/>
        <w:sz w:val="30"/>
        <w:szCs w:val="30"/>
        <w:lang w:val="zh-CN" w:eastAsia="zh-CN" w:bidi="zh-CN"/>
      </w:rPr>
    </w:lvl>
    <w:lvl w:ilvl="1">
      <w:start w:val="0"/>
      <w:numFmt w:val="bullet"/>
      <w:lvlText w:val="•"/>
      <w:lvlJc w:val="left"/>
      <w:pPr>
        <w:ind w:left="2614" w:hanging="481"/>
      </w:pPr>
      <w:rPr>
        <w:rFonts w:hint="default"/>
        <w:lang w:val="zh-CN" w:eastAsia="zh-CN" w:bidi="zh-CN"/>
      </w:rPr>
    </w:lvl>
    <w:lvl w:ilvl="2">
      <w:start w:val="0"/>
      <w:numFmt w:val="bullet"/>
      <w:lvlText w:val="•"/>
      <w:lvlJc w:val="left"/>
      <w:pPr>
        <w:ind w:left="3589" w:hanging="481"/>
      </w:pPr>
      <w:rPr>
        <w:rFonts w:hint="default"/>
        <w:lang w:val="zh-CN" w:eastAsia="zh-CN" w:bidi="zh-CN"/>
      </w:rPr>
    </w:lvl>
    <w:lvl w:ilvl="3">
      <w:start w:val="0"/>
      <w:numFmt w:val="bullet"/>
      <w:lvlText w:val="•"/>
      <w:lvlJc w:val="left"/>
      <w:pPr>
        <w:ind w:left="4563" w:hanging="481"/>
      </w:pPr>
      <w:rPr>
        <w:rFonts w:hint="default"/>
        <w:lang w:val="zh-CN" w:eastAsia="zh-CN" w:bidi="zh-CN"/>
      </w:rPr>
    </w:lvl>
    <w:lvl w:ilvl="4">
      <w:start w:val="0"/>
      <w:numFmt w:val="bullet"/>
      <w:lvlText w:val="•"/>
      <w:lvlJc w:val="left"/>
      <w:pPr>
        <w:ind w:left="5538" w:hanging="481"/>
      </w:pPr>
      <w:rPr>
        <w:rFonts w:hint="default"/>
        <w:lang w:val="zh-CN" w:eastAsia="zh-CN" w:bidi="zh-CN"/>
      </w:rPr>
    </w:lvl>
    <w:lvl w:ilvl="5">
      <w:start w:val="0"/>
      <w:numFmt w:val="bullet"/>
      <w:lvlText w:val="•"/>
      <w:lvlJc w:val="left"/>
      <w:pPr>
        <w:ind w:left="6513" w:hanging="481"/>
      </w:pPr>
      <w:rPr>
        <w:rFonts w:hint="default"/>
        <w:lang w:val="zh-CN" w:eastAsia="zh-CN" w:bidi="zh-CN"/>
      </w:rPr>
    </w:lvl>
    <w:lvl w:ilvl="6">
      <w:start w:val="0"/>
      <w:numFmt w:val="bullet"/>
      <w:lvlText w:val="•"/>
      <w:lvlJc w:val="left"/>
      <w:pPr>
        <w:ind w:left="7487" w:hanging="481"/>
      </w:pPr>
      <w:rPr>
        <w:rFonts w:hint="default"/>
        <w:lang w:val="zh-CN" w:eastAsia="zh-CN" w:bidi="zh-CN"/>
      </w:rPr>
    </w:lvl>
    <w:lvl w:ilvl="7">
      <w:start w:val="0"/>
      <w:numFmt w:val="bullet"/>
      <w:lvlText w:val="•"/>
      <w:lvlJc w:val="left"/>
      <w:pPr>
        <w:ind w:left="8462" w:hanging="481"/>
      </w:pPr>
      <w:rPr>
        <w:rFonts w:hint="default"/>
        <w:lang w:val="zh-CN" w:eastAsia="zh-CN" w:bidi="zh-CN"/>
      </w:rPr>
    </w:lvl>
    <w:lvl w:ilvl="8">
      <w:start w:val="0"/>
      <w:numFmt w:val="bullet"/>
      <w:lvlText w:val="•"/>
      <w:lvlJc w:val="left"/>
      <w:pPr>
        <w:ind w:left="9437" w:hanging="481"/>
      </w:pPr>
      <w:rPr>
        <w:rFonts w:hint="default"/>
        <w:lang w:val="zh-CN" w:eastAsia="zh-CN" w:bidi="zh-CN"/>
      </w:rPr>
    </w:lvl>
  </w:abstractNum>
  <w:abstractNum w:abstractNumId="1">
    <w:multiLevelType w:val="hybridMultilevel"/>
    <w:lvl w:ilvl="0">
      <w:start w:val="4"/>
      <w:numFmt w:val="decimal"/>
      <w:lvlText w:val="%1."/>
      <w:lvlJc w:val="left"/>
      <w:pPr>
        <w:ind w:left="1490" w:hanging="322"/>
        <w:jc w:val="left"/>
      </w:pPr>
      <w:rPr>
        <w:rFonts w:hint="default" w:ascii="宋体" w:hAnsi="宋体" w:eastAsia="宋体" w:cs="宋体"/>
        <w:spacing w:val="1"/>
        <w:w w:val="99"/>
        <w:sz w:val="30"/>
        <w:szCs w:val="30"/>
        <w:lang w:val="zh-CN" w:eastAsia="zh-CN" w:bidi="zh-CN"/>
      </w:rPr>
    </w:lvl>
    <w:lvl w:ilvl="1">
      <w:start w:val="0"/>
      <w:numFmt w:val="bullet"/>
      <w:lvlText w:val="•"/>
      <w:lvlJc w:val="left"/>
      <w:pPr>
        <w:ind w:left="2488" w:hanging="322"/>
      </w:pPr>
      <w:rPr>
        <w:rFonts w:hint="default"/>
        <w:lang w:val="zh-CN" w:eastAsia="zh-CN" w:bidi="zh-CN"/>
      </w:rPr>
    </w:lvl>
    <w:lvl w:ilvl="2">
      <w:start w:val="0"/>
      <w:numFmt w:val="bullet"/>
      <w:lvlText w:val="•"/>
      <w:lvlJc w:val="left"/>
      <w:pPr>
        <w:ind w:left="3477" w:hanging="322"/>
      </w:pPr>
      <w:rPr>
        <w:rFonts w:hint="default"/>
        <w:lang w:val="zh-CN" w:eastAsia="zh-CN" w:bidi="zh-CN"/>
      </w:rPr>
    </w:lvl>
    <w:lvl w:ilvl="3">
      <w:start w:val="0"/>
      <w:numFmt w:val="bullet"/>
      <w:lvlText w:val="•"/>
      <w:lvlJc w:val="left"/>
      <w:pPr>
        <w:ind w:left="4465" w:hanging="322"/>
      </w:pPr>
      <w:rPr>
        <w:rFonts w:hint="default"/>
        <w:lang w:val="zh-CN" w:eastAsia="zh-CN" w:bidi="zh-CN"/>
      </w:rPr>
    </w:lvl>
    <w:lvl w:ilvl="4">
      <w:start w:val="0"/>
      <w:numFmt w:val="bullet"/>
      <w:lvlText w:val="•"/>
      <w:lvlJc w:val="left"/>
      <w:pPr>
        <w:ind w:left="5454" w:hanging="322"/>
      </w:pPr>
      <w:rPr>
        <w:rFonts w:hint="default"/>
        <w:lang w:val="zh-CN" w:eastAsia="zh-CN" w:bidi="zh-CN"/>
      </w:rPr>
    </w:lvl>
    <w:lvl w:ilvl="5">
      <w:start w:val="0"/>
      <w:numFmt w:val="bullet"/>
      <w:lvlText w:val="•"/>
      <w:lvlJc w:val="left"/>
      <w:pPr>
        <w:ind w:left="6443" w:hanging="322"/>
      </w:pPr>
      <w:rPr>
        <w:rFonts w:hint="default"/>
        <w:lang w:val="zh-CN" w:eastAsia="zh-CN" w:bidi="zh-CN"/>
      </w:rPr>
    </w:lvl>
    <w:lvl w:ilvl="6">
      <w:start w:val="0"/>
      <w:numFmt w:val="bullet"/>
      <w:lvlText w:val="•"/>
      <w:lvlJc w:val="left"/>
      <w:pPr>
        <w:ind w:left="7431" w:hanging="322"/>
      </w:pPr>
      <w:rPr>
        <w:rFonts w:hint="default"/>
        <w:lang w:val="zh-CN" w:eastAsia="zh-CN" w:bidi="zh-CN"/>
      </w:rPr>
    </w:lvl>
    <w:lvl w:ilvl="7">
      <w:start w:val="0"/>
      <w:numFmt w:val="bullet"/>
      <w:lvlText w:val="•"/>
      <w:lvlJc w:val="left"/>
      <w:pPr>
        <w:ind w:left="8420" w:hanging="322"/>
      </w:pPr>
      <w:rPr>
        <w:rFonts w:hint="default"/>
        <w:lang w:val="zh-CN" w:eastAsia="zh-CN" w:bidi="zh-CN"/>
      </w:rPr>
    </w:lvl>
    <w:lvl w:ilvl="8">
      <w:start w:val="0"/>
      <w:numFmt w:val="bullet"/>
      <w:lvlText w:val="•"/>
      <w:lvlJc w:val="left"/>
      <w:pPr>
        <w:ind w:left="9409" w:hanging="322"/>
      </w:pPr>
      <w:rPr>
        <w:rFonts w:hint="default"/>
        <w:lang w:val="zh-CN" w:eastAsia="zh-CN" w:bidi="zh-CN"/>
      </w:rPr>
    </w:lvl>
  </w:abstractNum>
  <w:abstractNum w:abstractNumId="0">
    <w:multiLevelType w:val="hybridMultilevel"/>
    <w:lvl w:ilvl="0">
      <w:start w:val="1"/>
      <w:numFmt w:val="decimal"/>
      <w:lvlText w:val="%1."/>
      <w:lvlJc w:val="left"/>
      <w:pPr>
        <w:ind w:left="460" w:hanging="327"/>
        <w:jc w:val="left"/>
      </w:pPr>
      <w:rPr>
        <w:rFonts w:hint="default" w:ascii="宋体" w:hAnsi="宋体" w:eastAsia="宋体" w:cs="宋体"/>
        <w:spacing w:val="1"/>
        <w:w w:val="99"/>
        <w:sz w:val="30"/>
        <w:szCs w:val="30"/>
        <w:lang w:val="zh-CN" w:eastAsia="zh-CN" w:bidi="zh-CN"/>
      </w:rPr>
    </w:lvl>
    <w:lvl w:ilvl="1">
      <w:start w:val="0"/>
      <w:numFmt w:val="bullet"/>
      <w:lvlText w:val="•"/>
      <w:lvlJc w:val="left"/>
      <w:pPr>
        <w:ind w:left="1552" w:hanging="327"/>
      </w:pPr>
      <w:rPr>
        <w:rFonts w:hint="default"/>
        <w:lang w:val="zh-CN" w:eastAsia="zh-CN" w:bidi="zh-CN"/>
      </w:rPr>
    </w:lvl>
    <w:lvl w:ilvl="2">
      <w:start w:val="0"/>
      <w:numFmt w:val="bullet"/>
      <w:lvlText w:val="•"/>
      <w:lvlJc w:val="left"/>
      <w:pPr>
        <w:ind w:left="2645" w:hanging="327"/>
      </w:pPr>
      <w:rPr>
        <w:rFonts w:hint="default"/>
        <w:lang w:val="zh-CN" w:eastAsia="zh-CN" w:bidi="zh-CN"/>
      </w:rPr>
    </w:lvl>
    <w:lvl w:ilvl="3">
      <w:start w:val="0"/>
      <w:numFmt w:val="bullet"/>
      <w:lvlText w:val="•"/>
      <w:lvlJc w:val="left"/>
      <w:pPr>
        <w:ind w:left="3737" w:hanging="327"/>
      </w:pPr>
      <w:rPr>
        <w:rFonts w:hint="default"/>
        <w:lang w:val="zh-CN" w:eastAsia="zh-CN" w:bidi="zh-CN"/>
      </w:rPr>
    </w:lvl>
    <w:lvl w:ilvl="4">
      <w:start w:val="0"/>
      <w:numFmt w:val="bullet"/>
      <w:lvlText w:val="•"/>
      <w:lvlJc w:val="left"/>
      <w:pPr>
        <w:ind w:left="4830" w:hanging="327"/>
      </w:pPr>
      <w:rPr>
        <w:rFonts w:hint="default"/>
        <w:lang w:val="zh-CN" w:eastAsia="zh-CN" w:bidi="zh-CN"/>
      </w:rPr>
    </w:lvl>
    <w:lvl w:ilvl="5">
      <w:start w:val="0"/>
      <w:numFmt w:val="bullet"/>
      <w:lvlText w:val="•"/>
      <w:lvlJc w:val="left"/>
      <w:pPr>
        <w:ind w:left="5923" w:hanging="327"/>
      </w:pPr>
      <w:rPr>
        <w:rFonts w:hint="default"/>
        <w:lang w:val="zh-CN" w:eastAsia="zh-CN" w:bidi="zh-CN"/>
      </w:rPr>
    </w:lvl>
    <w:lvl w:ilvl="6">
      <w:start w:val="0"/>
      <w:numFmt w:val="bullet"/>
      <w:lvlText w:val="•"/>
      <w:lvlJc w:val="left"/>
      <w:pPr>
        <w:ind w:left="7015" w:hanging="327"/>
      </w:pPr>
      <w:rPr>
        <w:rFonts w:hint="default"/>
        <w:lang w:val="zh-CN" w:eastAsia="zh-CN" w:bidi="zh-CN"/>
      </w:rPr>
    </w:lvl>
    <w:lvl w:ilvl="7">
      <w:start w:val="0"/>
      <w:numFmt w:val="bullet"/>
      <w:lvlText w:val="•"/>
      <w:lvlJc w:val="left"/>
      <w:pPr>
        <w:ind w:left="8108" w:hanging="327"/>
      </w:pPr>
      <w:rPr>
        <w:rFonts w:hint="default"/>
        <w:lang w:val="zh-CN" w:eastAsia="zh-CN" w:bidi="zh-CN"/>
      </w:rPr>
    </w:lvl>
    <w:lvl w:ilvl="8">
      <w:start w:val="0"/>
      <w:numFmt w:val="bullet"/>
      <w:lvlText w:val="•"/>
      <w:lvlJc w:val="left"/>
      <w:pPr>
        <w:ind w:left="9201" w:hanging="327"/>
      </w:pPr>
      <w:rPr>
        <w:rFonts w:hint="default"/>
        <w:lang w:val="zh-CN" w:eastAsia="zh-CN" w:bidi="zh-CN"/>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spacing w:before="214"/>
      <w:ind w:left="460"/>
    </w:pPr>
    <w:rPr>
      <w:rFonts w:ascii="宋体" w:hAnsi="宋体" w:eastAsia="宋体" w:cs="宋体"/>
      <w:sz w:val="32"/>
      <w:szCs w:val="32"/>
      <w:lang w:val="zh-CN" w:eastAsia="zh-CN" w:bidi="zh-CN"/>
    </w:rPr>
  </w:style>
  <w:style w:styleId="Heading1" w:type="paragraph">
    <w:name w:val="Heading 1"/>
    <w:basedOn w:val="Normal"/>
    <w:uiPriority w:val="1"/>
    <w:qFormat/>
    <w:pPr>
      <w:ind w:left="460"/>
      <w:outlineLvl w:val="1"/>
    </w:pPr>
    <w:rPr>
      <w:rFonts w:ascii="宋体" w:hAnsi="宋体" w:eastAsia="宋体" w:cs="宋体"/>
      <w:sz w:val="33"/>
      <w:szCs w:val="33"/>
      <w:lang w:val="zh-CN" w:eastAsia="zh-CN" w:bidi="zh-CN"/>
    </w:rPr>
  </w:style>
  <w:style w:styleId="Heading2" w:type="paragraph">
    <w:name w:val="Heading 2"/>
    <w:basedOn w:val="Normal"/>
    <w:uiPriority w:val="1"/>
    <w:qFormat/>
    <w:pPr>
      <w:ind w:left="1170"/>
      <w:outlineLvl w:val="2"/>
    </w:pPr>
    <w:rPr>
      <w:rFonts w:ascii="Microsoft JhengHei" w:hAnsi="Microsoft JhengHei" w:eastAsia="Microsoft JhengHei" w:cs="Microsoft JhengHei"/>
      <w:b/>
      <w:bCs/>
      <w:sz w:val="32"/>
      <w:szCs w:val="32"/>
      <w:lang w:val="zh-CN" w:eastAsia="zh-CN" w:bidi="zh-CN"/>
    </w:rPr>
  </w:style>
  <w:style w:styleId="ListParagraph" w:type="paragraph">
    <w:name w:val="List Paragraph"/>
    <w:basedOn w:val="Normal"/>
    <w:uiPriority w:val="1"/>
    <w:qFormat/>
    <w:pPr>
      <w:ind w:left="460" w:firstLine="708"/>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vehicle.dlut.edu.cn/info/1050/23392.htm" TargetMode="External"/><Relationship Id="rId6" Type="http://schemas.openxmlformats.org/officeDocument/2006/relationships/hyperlink" Target="mailto:yuqingwang@dlut.edu.cn"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dcterms:created xsi:type="dcterms:W3CDTF">2021-03-22T06:06:07Z</dcterms:created>
  <dcterms:modified xsi:type="dcterms:W3CDTF">2021-03-22T06:06:07Z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2021-03-21T00:00:00Z</vt:filetime>
  </property>
  <property fmtid="{D5CDD505-2E9C-101B-9397-08002B2CF9AE}" pid="3" name="Creator">
    <vt:lpwstr>Microsoft® Word 2016</vt:lpwstr>
  </property>
  <property fmtid="{D5CDD505-2E9C-101B-9397-08002B2CF9AE}" pid="4" name="LastSaved">
    <vt:filetime>2021-03-22T00:00:00Z</vt:filetime>
  </property>
</Properties>
</file>