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DC" w:rsidRDefault="00113F0B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厦门理工学院</w:t>
      </w:r>
    </w:p>
    <w:p w:rsidR="003D3FDC" w:rsidRDefault="00113F0B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  <w:u w:val="single"/>
        </w:rPr>
        <w:t>20</w:t>
      </w:r>
      <w:r>
        <w:rPr>
          <w:rFonts w:eastAsia="黑体"/>
          <w:sz w:val="30"/>
          <w:szCs w:val="30"/>
          <w:u w:val="single"/>
        </w:rPr>
        <w:t>20</w:t>
      </w:r>
      <w:r>
        <w:rPr>
          <w:rFonts w:eastAsia="黑体" w:hint="eastAsia"/>
          <w:sz w:val="30"/>
          <w:szCs w:val="30"/>
        </w:rPr>
        <w:t>年硕士研究生入学考试专业课课程考试大纲</w:t>
      </w:r>
    </w:p>
    <w:p w:rsidR="003D3FDC" w:rsidRDefault="00113F0B">
      <w:pPr>
        <w:numPr>
          <w:ilvl w:val="0"/>
          <w:numId w:val="1"/>
        </w:numPr>
        <w:tabs>
          <w:tab w:val="clear" w:pos="960"/>
          <w:tab w:val="left" w:pos="540"/>
        </w:tabs>
        <w:ind w:left="5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考试科目代码和名称：生产运作管理</w:t>
      </w:r>
    </w:p>
    <w:p w:rsidR="003D3FDC" w:rsidRDefault="00113F0B">
      <w:pPr>
        <w:numPr>
          <w:ilvl w:val="0"/>
          <w:numId w:val="1"/>
        </w:numPr>
        <w:tabs>
          <w:tab w:val="clear" w:pos="960"/>
          <w:tab w:val="left" w:pos="540"/>
        </w:tabs>
        <w:ind w:left="5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招生院系和专业：管理科学与工程</w:t>
      </w:r>
    </w:p>
    <w:tbl>
      <w:tblPr>
        <w:tblW w:w="8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8"/>
      </w:tblGrid>
      <w:tr w:rsidR="003D3FDC">
        <w:trPr>
          <w:trHeight w:val="10275"/>
        </w:trPr>
        <w:tc>
          <w:tcPr>
            <w:tcW w:w="8828" w:type="dxa"/>
          </w:tcPr>
          <w:p w:rsidR="003D3FDC" w:rsidRDefault="00113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084" w:hangingChars="450" w:hanging="1084"/>
              <w:jc w:val="left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sz w:val="24"/>
              </w:rPr>
              <w:t>考试要求：</w:t>
            </w:r>
          </w:p>
          <w:p w:rsidR="003D3FDC" w:rsidRDefault="00113F0B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着重</w:t>
            </w:r>
            <w:r>
              <w:rPr>
                <w:rFonts w:ascii="宋体" w:hAnsi="宋体" w:cs="宋体"/>
                <w:kern w:val="0"/>
                <w:sz w:val="24"/>
              </w:rPr>
              <w:t>考查学生对</w:t>
            </w:r>
            <w:r>
              <w:rPr>
                <w:rFonts w:ascii="宋体" w:hAnsi="宋体" w:cs="宋体" w:hint="eastAsia"/>
                <w:kern w:val="0"/>
                <w:sz w:val="24"/>
              </w:rPr>
              <w:t>生产运作管理基本概念的理解和定量决策方法的掌握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3D3FDC" w:rsidRDefault="00113F0B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/>
                <w:b/>
                <w:sz w:val="24"/>
              </w:rPr>
              <w:t>考试方式</w:t>
            </w:r>
            <w:r>
              <w:rPr>
                <w:rFonts w:hAnsi="宋体"/>
                <w:sz w:val="24"/>
              </w:rPr>
              <w:t>：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笔试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闭卷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0C2B3F">
              <w:t>可以使用不带编辑和存储功能的计算器</w:t>
            </w:r>
            <w:r>
              <w:rPr>
                <w:rFonts w:ascii="宋体" w:hAnsi="宋体" w:cs="宋体" w:hint="eastAsia"/>
                <w:kern w:val="0"/>
                <w:sz w:val="24"/>
              </w:rPr>
              <w:t>）。</w:t>
            </w:r>
          </w:p>
          <w:p w:rsidR="003D3FDC" w:rsidRDefault="00113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答题时间</w:t>
            </w:r>
            <w:r>
              <w:rPr>
                <w:rFonts w:hint="eastAsia"/>
                <w:b/>
                <w:kern w:val="0"/>
                <w:sz w:val="24"/>
              </w:rPr>
              <w:t>：</w:t>
            </w:r>
          </w:p>
          <w:p w:rsidR="003D3FDC" w:rsidRDefault="00113F0B" w:rsidP="006778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jc w:val="left"/>
              <w:rPr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0分钟。</w:t>
            </w:r>
          </w:p>
          <w:p w:rsidR="003D3FDC" w:rsidRDefault="00113F0B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题型分布</w:t>
            </w:r>
            <w:r>
              <w:rPr>
                <w:rFonts w:hAnsi="宋体"/>
                <w:b/>
                <w:sz w:val="24"/>
              </w:rPr>
              <w:t>：（卷面</w:t>
            </w:r>
            <w:r>
              <w:rPr>
                <w:rFonts w:hAnsi="宋体" w:hint="eastAsia"/>
                <w:b/>
                <w:sz w:val="24"/>
              </w:rPr>
              <w:t>满分</w:t>
            </w:r>
            <w:r>
              <w:rPr>
                <w:b/>
                <w:sz w:val="24"/>
              </w:rPr>
              <w:t>150</w:t>
            </w:r>
            <w:r>
              <w:rPr>
                <w:rFonts w:hAnsi="宋体"/>
                <w:b/>
                <w:sz w:val="24"/>
              </w:rPr>
              <w:t>分）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、简答（50分）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2、分析计算（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0分）</w:t>
            </w:r>
          </w:p>
          <w:p w:rsidR="003D3FDC" w:rsidRDefault="003D3FDC">
            <w:pPr>
              <w:ind w:firstLineChars="200" w:firstLine="482"/>
              <w:rPr>
                <w:b/>
                <w:sz w:val="24"/>
              </w:rPr>
            </w:pPr>
          </w:p>
          <w:p w:rsidR="003D3FDC" w:rsidRDefault="00113F0B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基本内容及范围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1、生产运作管理概论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2、生产/服务设施选址与布置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3、需求预测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4、生产计划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5、库存管理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6、制造业的作业计划与控制</w:t>
            </w:r>
          </w:p>
          <w:p w:rsidR="003D3FDC" w:rsidRDefault="00113F0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7、项目计划管理</w:t>
            </w:r>
          </w:p>
          <w:p w:rsidR="003D3FDC" w:rsidRDefault="003D3FDC">
            <w:pPr>
              <w:rPr>
                <w:rFonts w:ascii="宋体" w:hAnsi="宋体"/>
                <w:sz w:val="24"/>
              </w:rPr>
            </w:pPr>
          </w:p>
        </w:tc>
      </w:tr>
      <w:tr w:rsidR="003D3FDC">
        <w:trPr>
          <w:trHeight w:val="469"/>
        </w:trPr>
        <w:tc>
          <w:tcPr>
            <w:tcW w:w="8828" w:type="dxa"/>
          </w:tcPr>
          <w:p w:rsidR="003D3FDC" w:rsidRDefault="00113F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参考教材：</w:t>
            </w:r>
            <w:r>
              <w:rPr>
                <w:rFonts w:ascii="宋体" w:hAnsi="宋体" w:hint="eastAsia"/>
                <w:bCs/>
                <w:sz w:val="24"/>
              </w:rPr>
              <w:t>陈荣秋、马士华，</w:t>
            </w:r>
            <w:r>
              <w:rPr>
                <w:rFonts w:ascii="宋体" w:hAnsi="宋体" w:hint="eastAsia"/>
                <w:sz w:val="24"/>
              </w:rPr>
              <w:t>《生产运作管理》（第5版），机械工业出版社</w:t>
            </w:r>
          </w:p>
        </w:tc>
      </w:tr>
    </w:tbl>
    <w:p w:rsidR="003D3FDC" w:rsidRDefault="003D3FDC"/>
    <w:sectPr w:rsidR="003D3FDC" w:rsidSect="003D3FDC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FC" w:rsidRDefault="00AA20FC" w:rsidP="003D3FDC">
      <w:r>
        <w:separator/>
      </w:r>
    </w:p>
  </w:endnote>
  <w:endnote w:type="continuationSeparator" w:id="0">
    <w:p w:rsidR="00AA20FC" w:rsidRDefault="00AA20FC" w:rsidP="003D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DC" w:rsidRDefault="009906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3F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3FDC" w:rsidRDefault="003D3F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DC" w:rsidRDefault="009906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3F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B3F">
      <w:rPr>
        <w:rStyle w:val="a7"/>
        <w:noProof/>
      </w:rPr>
      <w:t>1</w:t>
    </w:r>
    <w:r>
      <w:rPr>
        <w:rStyle w:val="a7"/>
      </w:rPr>
      <w:fldChar w:fldCharType="end"/>
    </w:r>
  </w:p>
  <w:p w:rsidR="003D3FDC" w:rsidRDefault="003D3F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FC" w:rsidRDefault="00AA20FC" w:rsidP="003D3FDC">
      <w:r>
        <w:separator/>
      </w:r>
    </w:p>
  </w:footnote>
  <w:footnote w:type="continuationSeparator" w:id="0">
    <w:p w:rsidR="00AA20FC" w:rsidRDefault="00AA20FC" w:rsidP="003D3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1B4C"/>
    <w:multiLevelType w:val="multilevel"/>
    <w:tmpl w:val="51091B4C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A5A"/>
    <w:rsid w:val="00055977"/>
    <w:rsid w:val="000648FD"/>
    <w:rsid w:val="00094D77"/>
    <w:rsid w:val="000C2B3F"/>
    <w:rsid w:val="00113024"/>
    <w:rsid w:val="00113F0B"/>
    <w:rsid w:val="00152DF0"/>
    <w:rsid w:val="00156E26"/>
    <w:rsid w:val="0016313B"/>
    <w:rsid w:val="00182E92"/>
    <w:rsid w:val="00183E02"/>
    <w:rsid w:val="00192244"/>
    <w:rsid w:val="001E043A"/>
    <w:rsid w:val="002408DD"/>
    <w:rsid w:val="0028655A"/>
    <w:rsid w:val="002E2171"/>
    <w:rsid w:val="0031489D"/>
    <w:rsid w:val="0032531B"/>
    <w:rsid w:val="00351E3E"/>
    <w:rsid w:val="003778F3"/>
    <w:rsid w:val="00395439"/>
    <w:rsid w:val="003B6E54"/>
    <w:rsid w:val="003D3D33"/>
    <w:rsid w:val="003D3FDC"/>
    <w:rsid w:val="00412C89"/>
    <w:rsid w:val="0043523A"/>
    <w:rsid w:val="004D05EA"/>
    <w:rsid w:val="00502359"/>
    <w:rsid w:val="005348F8"/>
    <w:rsid w:val="00557530"/>
    <w:rsid w:val="005F47B1"/>
    <w:rsid w:val="00613339"/>
    <w:rsid w:val="00635915"/>
    <w:rsid w:val="00661E7C"/>
    <w:rsid w:val="00664B5E"/>
    <w:rsid w:val="00677858"/>
    <w:rsid w:val="006831C0"/>
    <w:rsid w:val="006C3FDA"/>
    <w:rsid w:val="006D5297"/>
    <w:rsid w:val="006F5760"/>
    <w:rsid w:val="00700757"/>
    <w:rsid w:val="00722B7B"/>
    <w:rsid w:val="007260F6"/>
    <w:rsid w:val="00781434"/>
    <w:rsid w:val="00791BEE"/>
    <w:rsid w:val="00793E91"/>
    <w:rsid w:val="0079602F"/>
    <w:rsid w:val="007F1C65"/>
    <w:rsid w:val="00806013"/>
    <w:rsid w:val="008105FB"/>
    <w:rsid w:val="008402FD"/>
    <w:rsid w:val="008C33D6"/>
    <w:rsid w:val="008D1C07"/>
    <w:rsid w:val="008E3F1E"/>
    <w:rsid w:val="008E59C2"/>
    <w:rsid w:val="00903D82"/>
    <w:rsid w:val="0091177A"/>
    <w:rsid w:val="009166F2"/>
    <w:rsid w:val="00936182"/>
    <w:rsid w:val="0095781B"/>
    <w:rsid w:val="00990628"/>
    <w:rsid w:val="009C6A96"/>
    <w:rsid w:val="009E79AC"/>
    <w:rsid w:val="00A3574C"/>
    <w:rsid w:val="00A37FC9"/>
    <w:rsid w:val="00A570C7"/>
    <w:rsid w:val="00AA20FC"/>
    <w:rsid w:val="00AB0752"/>
    <w:rsid w:val="00AC5FE0"/>
    <w:rsid w:val="00AC74A9"/>
    <w:rsid w:val="00AE2A5A"/>
    <w:rsid w:val="00AF171B"/>
    <w:rsid w:val="00B21690"/>
    <w:rsid w:val="00B262CD"/>
    <w:rsid w:val="00B352A0"/>
    <w:rsid w:val="00B410A0"/>
    <w:rsid w:val="00B57F14"/>
    <w:rsid w:val="00BC1196"/>
    <w:rsid w:val="00BE50DA"/>
    <w:rsid w:val="00C227DE"/>
    <w:rsid w:val="00C44E3B"/>
    <w:rsid w:val="00C853ED"/>
    <w:rsid w:val="00CA615E"/>
    <w:rsid w:val="00CE77CB"/>
    <w:rsid w:val="00CF4F12"/>
    <w:rsid w:val="00D262A8"/>
    <w:rsid w:val="00D46717"/>
    <w:rsid w:val="00D46EB2"/>
    <w:rsid w:val="00D60AAE"/>
    <w:rsid w:val="00D8462F"/>
    <w:rsid w:val="00D94C9B"/>
    <w:rsid w:val="00DA7CC0"/>
    <w:rsid w:val="00E22A56"/>
    <w:rsid w:val="00E75790"/>
    <w:rsid w:val="00E8706C"/>
    <w:rsid w:val="00EA2E1A"/>
    <w:rsid w:val="00EB4F2D"/>
    <w:rsid w:val="00ED48CE"/>
    <w:rsid w:val="00ED7232"/>
    <w:rsid w:val="00F9671D"/>
    <w:rsid w:val="00FA2940"/>
    <w:rsid w:val="00FC0415"/>
    <w:rsid w:val="00FF7A4B"/>
    <w:rsid w:val="67A9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F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3FDC"/>
    <w:pPr>
      <w:shd w:val="clear" w:color="auto" w:fill="000080"/>
    </w:pPr>
  </w:style>
  <w:style w:type="paragraph" w:styleId="a4">
    <w:name w:val="Body Text"/>
    <w:basedOn w:val="a"/>
    <w:qFormat/>
    <w:rsid w:val="003D3FDC"/>
    <w:rPr>
      <w:sz w:val="18"/>
      <w:szCs w:val="20"/>
    </w:rPr>
  </w:style>
  <w:style w:type="paragraph" w:styleId="2">
    <w:name w:val="List 2"/>
    <w:basedOn w:val="a"/>
    <w:rsid w:val="003D3FDC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5">
    <w:name w:val="footer"/>
    <w:basedOn w:val="a"/>
    <w:rsid w:val="003D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3D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3D3F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character" w:styleId="a7">
    <w:name w:val="page number"/>
    <w:basedOn w:val="a0"/>
    <w:rsid w:val="003D3FDC"/>
  </w:style>
  <w:style w:type="paragraph" w:customStyle="1" w:styleId="1">
    <w:name w:val="正文首行缩进1"/>
    <w:basedOn w:val="a4"/>
    <w:rsid w:val="003D3FDC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Char">
    <w:name w:val="页眉 Char"/>
    <w:basedOn w:val="a0"/>
    <w:link w:val="a6"/>
    <w:rsid w:val="003D3FD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D3F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260</Characters>
  <Application>Microsoft Office Word</Application>
  <DocSecurity>0</DocSecurity>
  <Lines>2</Lines>
  <Paragraphs>1</Paragraphs>
  <ScaleCrop>false</ScaleCrop>
  <Company>fd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厦门理工学院</dc:title>
  <dc:subject>考试大纲</dc:subject>
  <dc:creator>研究生办</dc:creator>
  <cp:lastModifiedBy>许志山</cp:lastModifiedBy>
  <cp:revision>11</cp:revision>
  <cp:lastPrinted>2016-09-02T03:03:00Z</cp:lastPrinted>
  <dcterms:created xsi:type="dcterms:W3CDTF">2019-09-06T01:46:00Z</dcterms:created>
  <dcterms:modified xsi:type="dcterms:W3CDTF">2019-09-09T06:38:00Z</dcterms:modified>
  <cp:category>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