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体育学院2019年硕士研究生招生复试工作办法</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color w:val="auto"/>
          <w:kern w:val="0"/>
          <w:sz w:val="18"/>
          <w:szCs w:val="18"/>
        </w:rPr>
      </w:pPr>
      <w:r>
        <w:rPr>
          <w:rFonts w:hint="eastAsia"/>
          <w:b/>
          <w:bCs/>
          <w:sz w:val="36"/>
          <w:szCs w:val="36"/>
          <w:lang w:val="en-US" w:eastAsia="zh-CN"/>
        </w:rPr>
        <w:t xml:space="preserve"> </w:t>
      </w:r>
      <w:r>
        <w:rPr>
          <w:rFonts w:hint="eastAsia"/>
          <w:b/>
          <w:bCs/>
          <w:color w:val="auto"/>
          <w:sz w:val="36"/>
          <w:szCs w:val="36"/>
          <w:lang w:val="en-US" w:eastAsia="zh-CN"/>
        </w:rPr>
        <w:t xml:space="preserve">  </w:t>
      </w:r>
      <w:r>
        <w:rPr>
          <w:rFonts w:hint="eastAsia" w:ascii="仿宋" w:hAnsi="仿宋" w:eastAsia="仿宋" w:cs="宋体"/>
          <w:color w:val="auto"/>
          <w:kern w:val="0"/>
          <w:sz w:val="30"/>
          <w:szCs w:val="30"/>
        </w:rPr>
        <w:t>根据《教育部</w:t>
      </w:r>
      <w:r>
        <w:rPr>
          <w:rFonts w:hint="eastAsia" w:ascii="仿宋" w:hAnsi="仿宋" w:eastAsia="仿宋" w:cs="宋体"/>
          <w:color w:val="auto"/>
          <w:kern w:val="0"/>
          <w:sz w:val="30"/>
          <w:szCs w:val="30"/>
          <w:lang w:val="en-US" w:eastAsia="zh-CN"/>
        </w:rPr>
        <w:t>办公厅</w:t>
      </w:r>
      <w:r>
        <w:rPr>
          <w:rFonts w:hint="eastAsia" w:ascii="仿宋" w:hAnsi="仿宋" w:eastAsia="仿宋" w:cs="宋体"/>
          <w:color w:val="auto"/>
          <w:kern w:val="0"/>
          <w:sz w:val="30"/>
          <w:szCs w:val="30"/>
        </w:rPr>
        <w:t>关于</w:t>
      </w:r>
      <w:r>
        <w:rPr>
          <w:rFonts w:hint="eastAsia" w:ascii="仿宋" w:hAnsi="仿宋" w:eastAsia="仿宋" w:cs="宋体"/>
          <w:color w:val="auto"/>
          <w:kern w:val="0"/>
          <w:sz w:val="30"/>
          <w:szCs w:val="30"/>
          <w:lang w:val="en-US" w:eastAsia="zh-CN"/>
        </w:rPr>
        <w:t>进一步规范和加强研究生考试招生工作的通知</w:t>
      </w:r>
      <w:r>
        <w:rPr>
          <w:rFonts w:hint="eastAsia" w:ascii="仿宋" w:hAnsi="仿宋" w:eastAsia="仿宋" w:cs="宋体"/>
          <w:color w:val="auto"/>
          <w:kern w:val="0"/>
          <w:sz w:val="30"/>
          <w:szCs w:val="30"/>
        </w:rPr>
        <w:t>的通知》（教学</w:t>
      </w:r>
      <w:r>
        <w:rPr>
          <w:rFonts w:hint="eastAsia" w:ascii="仿宋" w:hAnsi="仿宋" w:eastAsia="仿宋" w:cs="宋体"/>
          <w:color w:val="auto"/>
          <w:kern w:val="0"/>
          <w:sz w:val="30"/>
          <w:szCs w:val="30"/>
          <w:lang w:val="en-US" w:eastAsia="zh-CN"/>
        </w:rPr>
        <w:t>厅</w:t>
      </w:r>
      <w:r>
        <w:rPr>
          <w:rFonts w:hint="eastAsia" w:ascii="仿宋" w:hAnsi="仿宋" w:eastAsia="仿宋" w:cs="宋体"/>
          <w:color w:val="auto"/>
          <w:kern w:val="0"/>
          <w:sz w:val="30"/>
          <w:szCs w:val="30"/>
        </w:rPr>
        <w:t>[201</w:t>
      </w:r>
      <w:r>
        <w:rPr>
          <w:rFonts w:hint="eastAsia" w:ascii="仿宋" w:hAnsi="仿宋" w:eastAsia="仿宋" w:cs="宋体"/>
          <w:color w:val="auto"/>
          <w:kern w:val="0"/>
          <w:sz w:val="30"/>
          <w:szCs w:val="30"/>
          <w:lang w:val="en-US" w:eastAsia="zh-CN"/>
        </w:rPr>
        <w:t>9</w:t>
      </w:r>
      <w:r>
        <w:rPr>
          <w:rFonts w:hint="eastAsia" w:ascii="仿宋" w:hAnsi="仿宋" w:eastAsia="仿宋" w:cs="宋体"/>
          <w:color w:val="auto"/>
          <w:kern w:val="0"/>
          <w:sz w:val="30"/>
          <w:szCs w:val="30"/>
        </w:rPr>
        <w:t>]</w:t>
      </w:r>
      <w:r>
        <w:rPr>
          <w:rFonts w:hint="eastAsia" w:ascii="仿宋" w:hAnsi="仿宋" w:eastAsia="仿宋" w:cs="宋体"/>
          <w:color w:val="auto"/>
          <w:kern w:val="0"/>
          <w:sz w:val="30"/>
          <w:szCs w:val="30"/>
          <w:lang w:val="en-US" w:eastAsia="zh-CN"/>
        </w:rPr>
        <w:t>2</w:t>
      </w:r>
      <w:r>
        <w:rPr>
          <w:rFonts w:hint="eastAsia" w:ascii="仿宋" w:hAnsi="仿宋" w:eastAsia="仿宋" w:cs="宋体"/>
          <w:color w:val="auto"/>
          <w:kern w:val="0"/>
          <w:sz w:val="30"/>
          <w:szCs w:val="30"/>
        </w:rPr>
        <w:t>号）以及</w:t>
      </w:r>
      <w:r>
        <w:rPr>
          <w:rFonts w:hint="eastAsia" w:ascii="仿宋" w:hAnsi="仿宋" w:eastAsia="仿宋" w:cs="宋体"/>
          <w:color w:val="auto"/>
          <w:kern w:val="0"/>
          <w:sz w:val="30"/>
          <w:szCs w:val="30"/>
          <w:lang w:val="en-US" w:eastAsia="zh-CN"/>
        </w:rPr>
        <w:t>宁夏大学研</w:t>
      </w:r>
      <w:r>
        <w:rPr>
          <w:rFonts w:hint="eastAsia" w:ascii="仿宋" w:hAnsi="仿宋" w:eastAsia="仿宋" w:cs="宋体"/>
          <w:color w:val="auto"/>
          <w:kern w:val="0"/>
          <w:sz w:val="30"/>
          <w:szCs w:val="30"/>
        </w:rPr>
        <w:t>招办</w:t>
      </w:r>
      <w:r>
        <w:rPr>
          <w:rFonts w:hint="eastAsia" w:ascii="仿宋" w:hAnsi="仿宋" w:eastAsia="仿宋" w:cs="宋体"/>
          <w:color w:val="auto"/>
          <w:kern w:val="0"/>
          <w:sz w:val="30"/>
          <w:szCs w:val="30"/>
          <w:lang w:val="en-US" w:eastAsia="zh-CN"/>
        </w:rPr>
        <w:t>复试工作办法</w:t>
      </w:r>
      <w:r>
        <w:rPr>
          <w:rFonts w:hint="eastAsia" w:ascii="仿宋" w:hAnsi="仿宋" w:eastAsia="仿宋" w:cs="宋体"/>
          <w:color w:val="auto"/>
          <w:kern w:val="0"/>
          <w:sz w:val="30"/>
          <w:szCs w:val="30"/>
        </w:rPr>
        <w:t>，结合</w:t>
      </w:r>
      <w:r>
        <w:rPr>
          <w:rFonts w:hint="eastAsia" w:ascii="仿宋" w:hAnsi="仿宋" w:eastAsia="仿宋" w:cs="宋体"/>
          <w:color w:val="auto"/>
          <w:kern w:val="0"/>
          <w:sz w:val="30"/>
          <w:szCs w:val="30"/>
          <w:lang w:val="en-US" w:eastAsia="zh-CN"/>
        </w:rPr>
        <w:t>我院</w:t>
      </w:r>
      <w:r>
        <w:rPr>
          <w:rFonts w:hint="eastAsia" w:ascii="仿宋" w:hAnsi="仿宋" w:eastAsia="仿宋" w:cs="宋体"/>
          <w:color w:val="auto"/>
          <w:kern w:val="0"/>
          <w:sz w:val="30"/>
          <w:szCs w:val="30"/>
        </w:rPr>
        <w:t>实际情况，经</w:t>
      </w:r>
      <w:r>
        <w:rPr>
          <w:rFonts w:hint="eastAsia" w:ascii="仿宋" w:hAnsi="仿宋" w:eastAsia="仿宋" w:cs="宋体"/>
          <w:color w:val="auto"/>
          <w:kern w:val="0"/>
          <w:sz w:val="30"/>
          <w:szCs w:val="30"/>
          <w:lang w:val="en-US" w:eastAsia="zh-CN"/>
        </w:rPr>
        <w:t>院</w:t>
      </w:r>
      <w:r>
        <w:rPr>
          <w:rFonts w:hint="eastAsia" w:ascii="仿宋" w:hAnsi="仿宋" w:eastAsia="仿宋" w:cs="宋体"/>
          <w:color w:val="auto"/>
          <w:kern w:val="0"/>
          <w:sz w:val="30"/>
          <w:szCs w:val="30"/>
        </w:rPr>
        <w:t>研究生招生工作领导小组研究，制定</w:t>
      </w:r>
      <w:r>
        <w:rPr>
          <w:rFonts w:hint="eastAsia" w:ascii="仿宋" w:hAnsi="仿宋" w:eastAsia="仿宋" w:cs="宋体"/>
          <w:color w:val="auto"/>
          <w:kern w:val="0"/>
          <w:sz w:val="30"/>
          <w:szCs w:val="30"/>
          <w:lang w:val="en-US" w:eastAsia="zh-CN"/>
        </w:rPr>
        <w:t>宁夏大学</w:t>
      </w:r>
      <w:r>
        <w:rPr>
          <w:rFonts w:hint="eastAsia" w:ascii="仿宋" w:hAnsi="仿宋" w:eastAsia="仿宋" w:cs="宋体"/>
          <w:color w:val="auto"/>
          <w:kern w:val="0"/>
          <w:sz w:val="30"/>
          <w:szCs w:val="30"/>
        </w:rPr>
        <w:t>体育学院2019年硕士研究生招生复试工作方案。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Style w:val="5"/>
          <w:rFonts w:hint="eastAsia" w:ascii="仿宋" w:hAnsi="仿宋" w:eastAsia="仿宋" w:cs="仿宋"/>
          <w:i w:val="0"/>
          <w:caps w:val="0"/>
          <w:color w:val="auto"/>
          <w:spacing w:val="0"/>
          <w:sz w:val="28"/>
          <w:szCs w:val="28"/>
        </w:rPr>
        <w:t>一、</w:t>
      </w:r>
      <w:r>
        <w:rPr>
          <w:rStyle w:val="5"/>
          <w:rFonts w:hint="eastAsia" w:ascii="仿宋" w:hAnsi="仿宋" w:eastAsia="仿宋" w:cs="仿宋"/>
          <w:i w:val="0"/>
          <w:caps w:val="0"/>
          <w:color w:val="auto"/>
          <w:spacing w:val="0"/>
          <w:sz w:val="28"/>
          <w:szCs w:val="28"/>
          <w:lang w:val="en-US" w:eastAsia="zh-CN"/>
        </w:rPr>
        <w:t>复试</w:t>
      </w:r>
      <w:r>
        <w:rPr>
          <w:rStyle w:val="5"/>
          <w:rFonts w:hint="eastAsia" w:ascii="仿宋" w:hAnsi="仿宋" w:eastAsia="仿宋" w:cs="仿宋"/>
          <w:i w:val="0"/>
          <w:caps w:val="0"/>
          <w:color w:val="auto"/>
          <w:spacing w:val="0"/>
          <w:sz w:val="28"/>
          <w:szCs w:val="28"/>
        </w:rPr>
        <w:t>工作原则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（一）坚持科学选拔。根据各学科对高层次人才的要求，采用多样化的考察方式、方法，确保生源质量。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（二）坚持公平、公正、公开的原则。做到政策透明、程序规范、结果公开。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（三）坚持全面考察，择优录取、宁缺勿滥，在对考生德智体全面考察的基础上，突出对专业素质、实践能力以及创新能力等方面的考核。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（四）坚持客观评价。业务课考核成绩实行量化，综合素质考核也应有明确的量化结果。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lang w:val="en-US" w:eastAsia="zh-CN"/>
        </w:rPr>
      </w:pPr>
      <w:r>
        <w:rPr>
          <w:rStyle w:val="5"/>
          <w:rFonts w:hint="eastAsia" w:ascii="仿宋" w:hAnsi="仿宋" w:eastAsia="仿宋" w:cs="仿宋"/>
          <w:i w:val="0"/>
          <w:caps w:val="0"/>
          <w:color w:val="auto"/>
          <w:spacing w:val="0"/>
          <w:sz w:val="28"/>
          <w:szCs w:val="28"/>
        </w:rPr>
        <w:t>二</w:t>
      </w:r>
      <w:r>
        <w:rPr>
          <w:rStyle w:val="5"/>
          <w:rFonts w:hint="eastAsia" w:ascii="仿宋" w:hAnsi="仿宋" w:eastAsia="仿宋" w:cs="仿宋"/>
          <w:i w:val="0"/>
          <w:caps w:val="0"/>
          <w:color w:val="auto"/>
          <w:spacing w:val="0"/>
          <w:sz w:val="28"/>
          <w:szCs w:val="28"/>
          <w:lang w:eastAsia="zh-CN"/>
        </w:rPr>
        <w:t>、</w:t>
      </w:r>
      <w:r>
        <w:rPr>
          <w:rStyle w:val="5"/>
          <w:rFonts w:hint="eastAsia" w:ascii="仿宋" w:hAnsi="仿宋" w:eastAsia="仿宋" w:cs="仿宋"/>
          <w:i w:val="0"/>
          <w:caps w:val="0"/>
          <w:color w:val="auto"/>
          <w:spacing w:val="0"/>
          <w:sz w:val="28"/>
          <w:szCs w:val="28"/>
          <w:lang w:val="en-US" w:eastAsia="zh-CN"/>
        </w:rPr>
        <w:t>复试</w:t>
      </w:r>
      <w:r>
        <w:rPr>
          <w:rStyle w:val="5"/>
          <w:rFonts w:hint="eastAsia" w:ascii="仿宋" w:hAnsi="仿宋" w:eastAsia="仿宋" w:cs="仿宋"/>
          <w:i w:val="0"/>
          <w:caps w:val="0"/>
          <w:color w:val="auto"/>
          <w:spacing w:val="0"/>
          <w:sz w:val="28"/>
          <w:szCs w:val="28"/>
        </w:rPr>
        <w:t>组织</w:t>
      </w:r>
      <w:r>
        <w:rPr>
          <w:rStyle w:val="5"/>
          <w:rFonts w:hint="eastAsia" w:ascii="仿宋" w:hAnsi="仿宋" w:eastAsia="仿宋" w:cs="仿宋"/>
          <w:i w:val="0"/>
          <w:caps w:val="0"/>
          <w:color w:val="auto"/>
          <w:spacing w:val="0"/>
          <w:sz w:val="28"/>
          <w:szCs w:val="28"/>
          <w:lang w:val="en-US" w:eastAsia="zh-CN"/>
        </w:rPr>
        <w:t>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（一）我</w:t>
      </w:r>
      <w:r>
        <w:rPr>
          <w:rFonts w:hint="eastAsia" w:ascii="仿宋" w:hAnsi="仿宋" w:eastAsia="仿宋" w:cs="仿宋"/>
          <w:i w:val="0"/>
          <w:caps w:val="0"/>
          <w:color w:val="auto"/>
          <w:spacing w:val="0"/>
          <w:sz w:val="28"/>
          <w:szCs w:val="28"/>
          <w:lang w:val="en-US" w:eastAsia="zh-CN"/>
        </w:rPr>
        <w:t>院</w:t>
      </w:r>
      <w:r>
        <w:rPr>
          <w:rFonts w:hint="eastAsia" w:ascii="仿宋" w:hAnsi="仿宋" w:eastAsia="仿宋" w:cs="仿宋"/>
          <w:i w:val="0"/>
          <w:caps w:val="0"/>
          <w:color w:val="auto"/>
          <w:spacing w:val="0"/>
          <w:sz w:val="28"/>
          <w:szCs w:val="28"/>
        </w:rPr>
        <w:t>硕士生入学考试复试工作实行二级管理。学校招生工作领导小组，负责对复试工作的领导和统筹管理。学院负责复试工作具体实施。</w:t>
      </w:r>
    </w:p>
    <w:p>
      <w:pPr>
        <w:ind w:firstLine="560" w:firstLineChars="200"/>
        <w:rPr>
          <w:rFonts w:hint="eastAsia" w:ascii="仿宋" w:hAnsi="仿宋" w:eastAsia="仿宋" w:cs="仿宋"/>
          <w:i w:val="0"/>
          <w:caps w:val="0"/>
          <w:color w:val="auto"/>
          <w:spacing w:val="0"/>
          <w:kern w:val="0"/>
          <w:sz w:val="28"/>
          <w:szCs w:val="28"/>
          <w:lang w:val="en-US" w:eastAsia="zh-CN" w:bidi="ar"/>
        </w:rPr>
      </w:pPr>
      <w:r>
        <w:rPr>
          <w:rFonts w:hint="eastAsia" w:ascii="仿宋" w:hAnsi="仿宋" w:eastAsia="仿宋" w:cs="仿宋"/>
          <w:i w:val="0"/>
          <w:caps w:val="0"/>
          <w:color w:val="auto"/>
          <w:spacing w:val="0"/>
          <w:sz w:val="28"/>
          <w:szCs w:val="28"/>
        </w:rPr>
        <w:t>（二）</w:t>
      </w:r>
      <w:r>
        <w:rPr>
          <w:rFonts w:hint="eastAsia" w:ascii="仿宋" w:hAnsi="仿宋" w:eastAsia="仿宋" w:cs="仿宋"/>
          <w:i w:val="0"/>
          <w:caps w:val="0"/>
          <w:color w:val="auto"/>
          <w:spacing w:val="0"/>
          <w:sz w:val="28"/>
          <w:szCs w:val="28"/>
          <w:lang w:val="en-US" w:eastAsia="zh-CN"/>
        </w:rPr>
        <w:t>按照宁夏大学2019年硕士生招生复试工作办法，我院成立了</w:t>
      </w:r>
      <w:r>
        <w:rPr>
          <w:rFonts w:hint="eastAsia" w:ascii="仿宋" w:hAnsi="仿宋" w:eastAsia="仿宋" w:cs="仿宋"/>
          <w:i w:val="0"/>
          <w:caps w:val="0"/>
          <w:color w:val="auto"/>
          <w:spacing w:val="0"/>
          <w:sz w:val="28"/>
          <w:szCs w:val="28"/>
        </w:rPr>
        <w:t>招生复试工作领导小组，组长由院长担任，实行组长负责制，成员包括相关专业的学科带头人、学术骨干、硕士生导师。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kern w:val="0"/>
          <w:sz w:val="28"/>
          <w:szCs w:val="28"/>
          <w:lang w:val="en-US" w:eastAsia="zh-CN" w:bidi="ar"/>
        </w:rPr>
      </w:pPr>
      <w:r>
        <w:rPr>
          <w:rFonts w:hint="eastAsia" w:ascii="仿宋" w:hAnsi="仿宋" w:eastAsia="仿宋" w:cs="仿宋"/>
          <w:i w:val="0"/>
          <w:caps w:val="0"/>
          <w:color w:val="auto"/>
          <w:spacing w:val="0"/>
          <w:kern w:val="0"/>
          <w:sz w:val="28"/>
          <w:szCs w:val="28"/>
          <w:lang w:val="en-US" w:eastAsia="zh-CN" w:bidi="ar"/>
        </w:rPr>
        <w:t>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rPr>
      </w:pPr>
      <w:r>
        <w:rPr>
          <w:rFonts w:hint="eastAsia" w:ascii="仿宋" w:hAnsi="仿宋" w:eastAsia="仿宋" w:cs="仿宋"/>
          <w:i w:val="0"/>
          <w:caps w:val="0"/>
          <w:color w:val="auto"/>
          <w:spacing w:val="0"/>
          <w:kern w:val="0"/>
          <w:sz w:val="28"/>
          <w:szCs w:val="28"/>
          <w:lang w:val="en-US" w:eastAsia="zh-CN" w:bidi="ar"/>
        </w:rPr>
        <w:t>1、</w:t>
      </w:r>
      <w:r>
        <w:rPr>
          <w:rFonts w:hint="eastAsia" w:ascii="仿宋" w:hAnsi="仿宋" w:eastAsia="仿宋" w:cs="仿宋"/>
          <w:i w:val="0"/>
          <w:caps w:val="0"/>
          <w:color w:val="auto"/>
          <w:spacing w:val="0"/>
          <w:sz w:val="28"/>
          <w:szCs w:val="28"/>
        </w:rPr>
        <w:t>在学校招生工作领导小组的指导下具体实施面试和实践能力等考核；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rPr>
      </w:pPr>
      <w:r>
        <w:rPr>
          <w:rFonts w:hint="eastAsia" w:ascii="仿宋" w:hAnsi="仿宋" w:eastAsia="仿宋" w:cs="仿宋"/>
          <w:i w:val="0"/>
          <w:caps w:val="0"/>
          <w:color w:val="auto"/>
          <w:spacing w:val="0"/>
          <w:sz w:val="28"/>
          <w:szCs w:val="28"/>
          <w:lang w:val="en-US" w:eastAsia="zh-CN"/>
        </w:rPr>
        <w:t>2、</w:t>
      </w:r>
      <w:r>
        <w:rPr>
          <w:rFonts w:hint="eastAsia" w:ascii="仿宋" w:hAnsi="仿宋" w:eastAsia="仿宋" w:cs="仿宋"/>
          <w:i w:val="0"/>
          <w:caps w:val="0"/>
          <w:color w:val="auto"/>
          <w:spacing w:val="0"/>
          <w:sz w:val="28"/>
          <w:szCs w:val="28"/>
        </w:rPr>
        <w:t>负责确定考生面试具体内容、评分标准、程序，并具体组织实施。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3、复试开始前对全体复试成员进行培训，明确组织纪律和工作程序、评判规则和评判标准，并对所有复试工作人员进行保密教育。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kern w:val="0"/>
          <w:sz w:val="28"/>
          <w:szCs w:val="28"/>
          <w:lang w:val="en-US" w:eastAsia="zh-CN" w:bidi="ar"/>
        </w:rPr>
        <w:t>招生复试工作领导小组</w:t>
      </w:r>
      <w:r>
        <w:rPr>
          <w:rFonts w:hint="eastAsia" w:ascii="仿宋" w:hAnsi="仿宋" w:eastAsia="仿宋" w:cs="仿宋"/>
          <w:i w:val="0"/>
          <w:caps w:val="0"/>
          <w:color w:val="auto"/>
          <w:spacing w:val="0"/>
          <w:sz w:val="28"/>
          <w:szCs w:val="28"/>
          <w:lang w:val="en-US" w:eastAsia="zh-CN"/>
        </w:rPr>
        <w:t>下设办公室、复试组和监督组。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办公室职责：统一组织协调研究生复试工作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复试组：由院长任组长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成员：由学院导师组成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职责：具体负责研究生专业课笔试、面试、英语听力与口语水平测试及实践能力考核，按照宁夏大学2019年研究生复试工作方案及学院复试领导小组的标准及要求完成命题、测试及评分。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default"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监督组：由学院党委书记任组长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成员：由副书记和学院党委委员组成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职责：对复试工作过程进行全面监督检查；协助研究生院、宁夏教育考试院对复试工作开展巡视。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i w:val="0"/>
          <w:caps w:val="0"/>
          <w:color w:val="auto"/>
          <w:spacing w:val="0"/>
          <w:sz w:val="28"/>
          <w:szCs w:val="28"/>
          <w:lang w:val="en-US" w:eastAsia="zh-CN"/>
        </w:rPr>
      </w:pPr>
      <w:r>
        <w:rPr>
          <w:rFonts w:hint="eastAsia" w:ascii="仿宋" w:hAnsi="仿宋" w:eastAsia="仿宋" w:cs="仿宋"/>
          <w:i w:val="0"/>
          <w:caps w:val="0"/>
          <w:color w:val="auto"/>
          <w:spacing w:val="0"/>
          <w:sz w:val="28"/>
          <w:szCs w:val="28"/>
          <w:lang w:val="en-US" w:eastAsia="zh-CN"/>
        </w:rPr>
        <w:t>要求：复试全过程必须现场录音、录音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Style w:val="5"/>
          <w:rFonts w:hint="eastAsia" w:ascii="仿宋" w:hAnsi="仿宋" w:eastAsia="仿宋" w:cs="仿宋"/>
          <w:i w:val="0"/>
          <w:caps w:val="0"/>
          <w:color w:val="auto"/>
          <w:spacing w:val="0"/>
          <w:sz w:val="28"/>
          <w:szCs w:val="28"/>
        </w:rPr>
        <w:t>三、复试人选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参加复试考生为第一志愿报考我</w:t>
      </w:r>
      <w:r>
        <w:rPr>
          <w:rFonts w:hint="eastAsia" w:ascii="仿宋" w:hAnsi="仿宋" w:eastAsia="仿宋" w:cs="仿宋"/>
          <w:i w:val="0"/>
          <w:caps w:val="0"/>
          <w:color w:val="auto"/>
          <w:spacing w:val="0"/>
          <w:sz w:val="28"/>
          <w:szCs w:val="28"/>
          <w:lang w:val="en-US" w:eastAsia="zh-CN"/>
        </w:rPr>
        <w:t>校</w:t>
      </w:r>
      <w:r>
        <w:rPr>
          <w:rFonts w:hint="eastAsia" w:ascii="仿宋" w:hAnsi="仿宋" w:eastAsia="仿宋" w:cs="仿宋"/>
          <w:i w:val="0"/>
          <w:caps w:val="0"/>
          <w:color w:val="auto"/>
          <w:spacing w:val="0"/>
          <w:sz w:val="28"/>
          <w:szCs w:val="28"/>
        </w:rPr>
        <w:t>并按照我校公布的复试基本要求的上线人员及调剂考生。复试人数一般不低于拟录取人数的120％。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Style w:val="5"/>
          <w:rFonts w:hint="eastAsia" w:ascii="仿宋" w:hAnsi="仿宋" w:eastAsia="仿宋" w:cs="仿宋"/>
          <w:i w:val="0"/>
          <w:caps w:val="0"/>
          <w:color w:val="auto"/>
          <w:spacing w:val="0"/>
          <w:sz w:val="28"/>
          <w:szCs w:val="28"/>
        </w:rPr>
        <w:t>四、复试资格审查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1、考生须持初试准考证、二代居民身份证、学历证书、学位证书原件（应届生持每学期均注册的学生证）、政审表报到。对照考生的身份证、学历证书原件等相关材料与报考信息是否一致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2、对考生身份的审查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复试开始前，复试小组应认真核对考生身份证上的照片是否与本人、准考证的照片一致，以防考生替考。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3、对毕业证书的审查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复试阶段须对非应届考生的毕业证书原件进行严格审查。对毕业证书原件有疑问的，及时向考生毕业学校进行调查，也可要求考生到教育部指定认证机关认证。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应届生注意核对学生证上的入学年月是否正确，是否按期注册。根据教育部相关文件规定，对于不能按期取得毕业证书和学位证书的应届毕业生，我校不予录取，何时发现何时取消录取资格。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在境外获得的学历、学位证书须通过教育部留学服务中心的认证，复试时须检查其认证证书。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凡在中国研究生招生信息网提示学籍学历有疑问考生，必须提供本人《教育部学历证书电子注册备案表》。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lang w:val="en-US" w:eastAsia="zh-CN"/>
        </w:rPr>
        <w:t>4</w:t>
      </w:r>
      <w:r>
        <w:rPr>
          <w:rFonts w:hint="eastAsia" w:ascii="仿宋" w:hAnsi="仿宋" w:eastAsia="仿宋" w:cs="仿宋"/>
          <w:i w:val="0"/>
          <w:caps w:val="0"/>
          <w:color w:val="auto"/>
          <w:spacing w:val="0"/>
          <w:sz w:val="28"/>
          <w:szCs w:val="28"/>
        </w:rPr>
        <w:t>、对考生身体状况的审查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考生在复试阶段参加我校统一组织的体检，体检标准参照教育部、卫生部、中国残疾人联合会修订的《普通高等学校招生体检工作指导意见》执行，体检不合格者不予录取。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Style w:val="5"/>
          <w:rFonts w:hint="eastAsia" w:ascii="仿宋" w:hAnsi="仿宋" w:eastAsia="仿宋" w:cs="仿宋"/>
          <w:i w:val="0"/>
          <w:caps w:val="0"/>
          <w:color w:val="auto"/>
          <w:spacing w:val="0"/>
          <w:sz w:val="28"/>
          <w:szCs w:val="28"/>
        </w:rPr>
        <w:t>五、复试工作内容及成绩计算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复试内容包括专业课笔试，专业课面试，英语听力与口语水平测试。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（一）专业课笔试。所有专业均必须进行专业课笔试。专业课笔试命题、阅卷等工作由</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按《宁夏大学研究生入学考试命题、试卷管理办法》执行，试题（含试卷、答案和评分标准）由</w:t>
      </w:r>
      <w:r>
        <w:rPr>
          <w:rFonts w:hint="eastAsia" w:ascii="仿宋" w:hAnsi="仿宋" w:eastAsia="仿宋" w:cs="仿宋"/>
          <w:i w:val="0"/>
          <w:caps w:val="0"/>
          <w:color w:val="auto"/>
          <w:spacing w:val="0"/>
          <w:sz w:val="28"/>
          <w:szCs w:val="28"/>
          <w:lang w:val="en-US" w:eastAsia="zh-CN"/>
        </w:rPr>
        <w:t>学</w:t>
      </w:r>
      <w:r>
        <w:rPr>
          <w:rFonts w:hint="eastAsia" w:ascii="仿宋" w:hAnsi="仿宋" w:eastAsia="仿宋" w:cs="仿宋"/>
          <w:i w:val="0"/>
          <w:caps w:val="0"/>
          <w:color w:val="auto"/>
          <w:spacing w:val="0"/>
          <w:sz w:val="28"/>
          <w:szCs w:val="28"/>
        </w:rPr>
        <w:t>院妥善保管，复试试题及答案在启封前属国家机密材料。笔试满分为100分，时间2小时。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二）专业课面试。面试以口试、实践操作等方式进行，以口试方式为主，具体由各学院确定。口试采用试题事先命制、装袋，考生现场抽题回答的形式进行。学院复试小组组织专业课和综合素质面试，面试情况须有详细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（三）英语听力与口语水平测试。考生（非英语专业）的听力与口语能力水平测试由</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组织安排，并制订相应测试办法和明确的评分标准，每个面试小组须配备2名或2名以上主考教师。主考教师须由精通外语的教师担任。面试试题须事先命制若干套。现场测试时须及时更换试题。考生以抽签方式确定面试题目。每名考生面试时间10分钟左右。对于听力、口语成绩偏低的考生，学校将根据情况，慎重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w:t>
      </w:r>
      <w:r>
        <w:rPr>
          <w:rFonts w:hint="eastAsia" w:ascii="仿宋" w:hAnsi="仿宋" w:eastAsia="仿宋" w:cs="仿宋"/>
          <w:i w:val="0"/>
          <w:caps w:val="0"/>
          <w:color w:val="auto"/>
          <w:spacing w:val="0"/>
          <w:sz w:val="28"/>
          <w:szCs w:val="28"/>
          <w:lang w:val="en-US" w:eastAsia="zh-CN"/>
        </w:rPr>
        <w:t>四</w:t>
      </w:r>
      <w:r>
        <w:rPr>
          <w:rFonts w:hint="eastAsia" w:ascii="仿宋" w:hAnsi="仿宋" w:eastAsia="仿宋" w:cs="仿宋"/>
          <w:i w:val="0"/>
          <w:caps w:val="0"/>
          <w:color w:val="auto"/>
          <w:spacing w:val="0"/>
          <w:sz w:val="28"/>
          <w:szCs w:val="28"/>
        </w:rPr>
        <w:t>）复试总分为100分，其中专业课笔试占45％，专业课面试占35％，英语听力与口语水平测试占20％。专业课笔试时间为2小时，专业课面试时间每个考生不少于20分钟，英语听力与口语水平测试每个考生不少于10分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w:t>
      </w:r>
      <w:r>
        <w:rPr>
          <w:rFonts w:hint="eastAsia" w:ascii="仿宋" w:hAnsi="仿宋" w:eastAsia="仿宋" w:cs="仿宋"/>
          <w:i w:val="0"/>
          <w:caps w:val="0"/>
          <w:color w:val="auto"/>
          <w:spacing w:val="0"/>
          <w:sz w:val="28"/>
          <w:szCs w:val="28"/>
          <w:lang w:val="en-US" w:eastAsia="zh-CN"/>
        </w:rPr>
        <w:t>五</w:t>
      </w:r>
      <w:r>
        <w:rPr>
          <w:rFonts w:hint="eastAsia" w:ascii="仿宋" w:hAnsi="仿宋" w:eastAsia="仿宋" w:cs="仿宋"/>
          <w:i w:val="0"/>
          <w:caps w:val="0"/>
          <w:color w:val="auto"/>
          <w:spacing w:val="0"/>
          <w:sz w:val="28"/>
          <w:szCs w:val="28"/>
        </w:rPr>
        <w:t>）复试成绩报送。</w:t>
      </w:r>
      <w:r>
        <w:rPr>
          <w:rFonts w:hint="eastAsia" w:ascii="仿宋" w:hAnsi="仿宋" w:eastAsia="仿宋" w:cs="仿宋"/>
          <w:i w:val="0"/>
          <w:caps w:val="0"/>
          <w:color w:val="auto"/>
          <w:spacing w:val="0"/>
          <w:sz w:val="28"/>
          <w:szCs w:val="28"/>
          <w:lang w:val="en-US" w:eastAsia="zh-CN"/>
        </w:rPr>
        <w:t>学</w:t>
      </w:r>
      <w:r>
        <w:rPr>
          <w:rFonts w:hint="eastAsia" w:ascii="仿宋" w:hAnsi="仿宋" w:eastAsia="仿宋" w:cs="仿宋"/>
          <w:i w:val="0"/>
          <w:caps w:val="0"/>
          <w:color w:val="auto"/>
          <w:spacing w:val="0"/>
          <w:sz w:val="28"/>
          <w:szCs w:val="28"/>
        </w:rPr>
        <w:t>院可根据实际情况自行确定复试各环节成绩总分值，但最后报送研究生院的考生的复试总成绩均须折合为百分制。复试总成绩由专业课笔试、专业课面试、英语听力与口语水平测试的成绩加权后组成。复试结束后，</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要及时将复试成绩报送研究生院，并将《研究生复试成绩表》提交研招办，成绩表中导师组明确是否录取意见，并说明原因。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w:t>
      </w:r>
      <w:r>
        <w:rPr>
          <w:rFonts w:hint="eastAsia" w:ascii="仿宋" w:hAnsi="仿宋" w:eastAsia="仿宋" w:cs="仿宋"/>
          <w:i w:val="0"/>
          <w:caps w:val="0"/>
          <w:color w:val="auto"/>
          <w:spacing w:val="0"/>
          <w:sz w:val="28"/>
          <w:szCs w:val="28"/>
          <w:lang w:val="en-US" w:eastAsia="zh-CN"/>
        </w:rPr>
        <w:t>六</w:t>
      </w:r>
      <w:r>
        <w:rPr>
          <w:rFonts w:hint="eastAsia" w:ascii="仿宋" w:hAnsi="仿宋" w:eastAsia="仿宋" w:cs="仿宋"/>
          <w:i w:val="0"/>
          <w:caps w:val="0"/>
          <w:color w:val="auto"/>
          <w:spacing w:val="0"/>
          <w:sz w:val="28"/>
          <w:szCs w:val="28"/>
        </w:rPr>
        <w:t>）录取总成绩。复试总成绩在60分以上者（含60分）其复试总成绩与初试成绩加权求和为最后的录取总成绩，其中初试成绩权重占60％，复试成绩权重占40％。学校依据考生录取总成绩的排序依次择优录取。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w:t>
      </w:r>
      <w:r>
        <w:rPr>
          <w:rFonts w:hint="eastAsia" w:ascii="仿宋" w:hAnsi="仿宋" w:eastAsia="仿宋" w:cs="仿宋"/>
          <w:i w:val="0"/>
          <w:caps w:val="0"/>
          <w:color w:val="auto"/>
          <w:spacing w:val="0"/>
          <w:sz w:val="28"/>
          <w:szCs w:val="28"/>
          <w:lang w:val="en-US" w:eastAsia="zh-CN"/>
        </w:rPr>
        <w:t>七</w:t>
      </w:r>
      <w:r>
        <w:rPr>
          <w:rFonts w:hint="eastAsia" w:ascii="仿宋" w:hAnsi="仿宋" w:eastAsia="仿宋" w:cs="仿宋"/>
          <w:i w:val="0"/>
          <w:caps w:val="0"/>
          <w:color w:val="auto"/>
          <w:spacing w:val="0"/>
          <w:sz w:val="28"/>
          <w:szCs w:val="28"/>
        </w:rPr>
        <w:t>）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w:t>
      </w:r>
      <w:r>
        <w:rPr>
          <w:rFonts w:hint="eastAsia" w:ascii="仿宋" w:hAnsi="仿宋" w:eastAsia="仿宋" w:cs="仿宋"/>
          <w:i w:val="0"/>
          <w:caps w:val="0"/>
          <w:color w:val="auto"/>
          <w:spacing w:val="0"/>
          <w:sz w:val="28"/>
          <w:szCs w:val="28"/>
          <w:lang w:val="en-US" w:eastAsia="zh-CN"/>
        </w:rPr>
        <w:t>八</w:t>
      </w:r>
      <w:r>
        <w:rPr>
          <w:rFonts w:hint="eastAsia" w:ascii="仿宋" w:hAnsi="仿宋" w:eastAsia="仿宋" w:cs="仿宋"/>
          <w:i w:val="0"/>
          <w:caps w:val="0"/>
          <w:color w:val="auto"/>
          <w:spacing w:val="0"/>
          <w:sz w:val="28"/>
          <w:szCs w:val="28"/>
        </w:rPr>
        <w:t>）面试成绩低于60分、复试总成绩低于60分，视为复试不合格，均不予录取。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w:t>
      </w:r>
      <w:r>
        <w:rPr>
          <w:rFonts w:hint="eastAsia" w:ascii="仿宋" w:hAnsi="仿宋" w:eastAsia="仿宋" w:cs="仿宋"/>
          <w:i w:val="0"/>
          <w:caps w:val="0"/>
          <w:color w:val="auto"/>
          <w:spacing w:val="0"/>
          <w:sz w:val="28"/>
          <w:szCs w:val="28"/>
          <w:lang w:val="en-US" w:eastAsia="zh-CN"/>
        </w:rPr>
        <w:t>九</w:t>
      </w:r>
      <w:r>
        <w:rPr>
          <w:rFonts w:hint="eastAsia" w:ascii="仿宋" w:hAnsi="仿宋" w:eastAsia="仿宋" w:cs="仿宋"/>
          <w:i w:val="0"/>
          <w:caps w:val="0"/>
          <w:color w:val="auto"/>
          <w:spacing w:val="0"/>
          <w:sz w:val="28"/>
          <w:szCs w:val="28"/>
        </w:rPr>
        <w:t>）复试期间还将进行体检、政审及思想政治素质和品德等其它情况审查，审查不合格者不予录取。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Style w:val="5"/>
          <w:rFonts w:hint="eastAsia" w:ascii="仿宋" w:hAnsi="仿宋" w:eastAsia="仿宋" w:cs="仿宋"/>
          <w:i w:val="0"/>
          <w:caps w:val="0"/>
          <w:color w:val="auto"/>
          <w:spacing w:val="0"/>
          <w:sz w:val="28"/>
          <w:szCs w:val="28"/>
        </w:rPr>
        <w:t>六、复试规范性要求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（一）各单位按照《宁夏大学研究生招生复试考务工作规定》安排组织复试工作。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（二）专业课综合素质面试、外语听力口语测试规范性要求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（1）准备备考室；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（2）提前命题、提前取题，试题数量要充足，避免重复使用；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（3）复试小组成员应是硕士生导师，每个复试小组人数不少于五人，另外应安排至少一名记录员；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（4）复试小组成员应按照《宁夏大学硕士研究生复试小组基本规范》坚持原则，公平、公正，认真负责地做好复试工作；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（5）复试小组商议与复试工作相关事宜时，应回避考生；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（6）考生人数较多的院系应充分准备，加强复试小组人员投入，避免教师疲劳工作；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7）面试期间，面试记录表上的面试成绩不得改动。如出现错误需改正，须由面试组长和所有面试组成员对改动成绩予以确认，并在改动的成绩旁签名，同时经由学院主管研究生招生工作的院领导审核、确认并签字。面试结束后，面试记录及面试情况表不得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（8）复试过程中或结束后，不得给考生任何许诺和暗示；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（9）复试结束后，学院须将所有参加复试的考生的复试成绩在规定时间内如实录入管理信息系统，录入后须打印成绩单核对，杜绝漏登分、错登分；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（10）所有复试材料须妥善保管，其中录取考生的材料须保存二至三年直至该生毕业离校；未录取考生的材料须保存一年。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Style w:val="5"/>
          <w:rFonts w:hint="eastAsia" w:ascii="仿宋" w:hAnsi="仿宋" w:eastAsia="仿宋" w:cs="仿宋"/>
          <w:i w:val="0"/>
          <w:caps w:val="0"/>
          <w:color w:val="auto"/>
          <w:spacing w:val="0"/>
          <w:sz w:val="28"/>
          <w:szCs w:val="28"/>
        </w:rPr>
        <w:t>七、复试的监督与复议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（一）实行责任制度和责任追究制度。</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研究生招生复试工作领导小组对复试过程和复试结果全面负责。要完善对复试工作过程的监督，严肃处理违纪、违规事件。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（二）实行监督制度和巡视制度。</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成立由党委（总支）书记任组长，纪检委员、教师代表共三人的监督小组，对本单位复试工作实施全程监督；校纪委（监审处）对全校复试工作进行全面监督检查，并协助研究生院、宁夏教育考试院对复试工作开展巡视。由校领导组成巡查组对研究生复试工作进行巡查和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（三）实行信息公布制度。复试基本分数线、复试工作办法等信息按规定的时间及时公布。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四）实行复议制度。要保证投诉、申诉和监督渠道的畅通。学院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w:t>
      </w:r>
      <w:r>
        <w:rPr>
          <w:rFonts w:hint="eastAsia" w:ascii="仿宋" w:hAnsi="仿宋" w:eastAsia="仿宋" w:cs="仿宋"/>
          <w:i w:val="0"/>
          <w:caps w:val="0"/>
          <w:color w:val="auto"/>
          <w:spacing w:val="0"/>
          <w:sz w:val="28"/>
          <w:szCs w:val="28"/>
          <w:lang w:val="en-US" w:eastAsia="zh-CN"/>
        </w:rPr>
        <w:t>学</w:t>
      </w:r>
      <w:r>
        <w:rPr>
          <w:rFonts w:hint="eastAsia" w:ascii="仿宋" w:hAnsi="仿宋" w:eastAsia="仿宋" w:cs="仿宋"/>
          <w:i w:val="0"/>
          <w:caps w:val="0"/>
          <w:color w:val="auto"/>
          <w:spacing w:val="0"/>
          <w:sz w:val="28"/>
          <w:szCs w:val="28"/>
        </w:rPr>
        <w:t>院负责解释。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firstLine="420"/>
        <w:rPr>
          <w:rFonts w:hint="eastAsia" w:ascii="仿宋" w:hAnsi="仿宋" w:eastAsia="仿宋" w:cs="仿宋"/>
          <w:color w:val="auto"/>
          <w:sz w:val="28"/>
          <w:szCs w:val="28"/>
        </w:rPr>
      </w:pPr>
      <w:r>
        <w:rPr>
          <w:rFonts w:hint="eastAsia" w:ascii="仿宋" w:hAnsi="仿宋" w:eastAsia="仿宋" w:cs="仿宋"/>
          <w:i w:val="0"/>
          <w:caps w:val="0"/>
          <w:color w:val="auto"/>
          <w:spacing w:val="0"/>
          <w:sz w:val="28"/>
          <w:szCs w:val="28"/>
        </w:rPr>
        <w:t>（五）增强复试录取工作透明度，坚决抵制不正之风。校监审处、研究生院将监督、抽检和配合</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的工作，确保</w:t>
      </w:r>
      <w:r>
        <w:rPr>
          <w:rFonts w:hint="eastAsia" w:ascii="仿宋" w:hAnsi="仿宋" w:eastAsia="仿宋" w:cs="仿宋"/>
          <w:i w:val="0"/>
          <w:caps w:val="0"/>
          <w:color w:val="auto"/>
          <w:spacing w:val="0"/>
          <w:sz w:val="28"/>
          <w:szCs w:val="28"/>
          <w:lang w:val="en-US" w:eastAsia="zh-CN"/>
        </w:rPr>
        <w:t>学院</w:t>
      </w:r>
      <w:r>
        <w:rPr>
          <w:rFonts w:hint="eastAsia" w:ascii="仿宋" w:hAnsi="仿宋" w:eastAsia="仿宋" w:cs="仿宋"/>
          <w:i w:val="0"/>
          <w:caps w:val="0"/>
          <w:color w:val="auto"/>
          <w:spacing w:val="0"/>
          <w:sz w:val="28"/>
          <w:szCs w:val="28"/>
        </w:rPr>
        <w:t>硕士研究生复试工作的顺利进行。同时，为考生设立投诉电话，纪检委：0951－2061117，邮箱：jsc@nxu.edu.cn；研究生院：0951-2061096，邮箱：yzb@nxu.edu.cn。</w:t>
      </w:r>
    </w:p>
    <w:p>
      <w:pPr>
        <w:ind w:firstLine="5040" w:firstLineChars="18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体育学院</w:t>
      </w:r>
    </w:p>
    <w:p>
      <w:pPr>
        <w:ind w:firstLine="5040" w:firstLineChars="18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2019.3.2</w:t>
      </w:r>
      <w:bookmarkStart w:id="0" w:name="_GoBack"/>
      <w:bookmarkEnd w:id="0"/>
      <w:r>
        <w:rPr>
          <w:rFonts w:hint="eastAsia" w:ascii="仿宋" w:hAnsi="仿宋" w:eastAsia="仿宋" w:cs="仿宋"/>
          <w:sz w:val="28"/>
          <w:szCs w:val="28"/>
          <w:lang w:val="en-US" w:eastAsia="zh-CN"/>
        </w:rPr>
        <w:t>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25005"/>
    <w:rsid w:val="01CF7BAA"/>
    <w:rsid w:val="02EC3D4A"/>
    <w:rsid w:val="184C7FEC"/>
    <w:rsid w:val="1C6253A8"/>
    <w:rsid w:val="2B657F47"/>
    <w:rsid w:val="3CB05088"/>
    <w:rsid w:val="3F1B4132"/>
    <w:rsid w:val="4B5D2248"/>
    <w:rsid w:val="5DBF772A"/>
    <w:rsid w:val="66D77A2A"/>
    <w:rsid w:val="70203D7C"/>
    <w:rsid w:val="745F0CE7"/>
    <w:rsid w:val="76F00B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55</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33258</dc:creator>
  <cp:lastModifiedBy>Jeff</cp:lastModifiedBy>
  <cp:lastPrinted>2019-03-21T02:09:00Z</cp:lastPrinted>
  <dcterms:modified xsi:type="dcterms:W3CDTF">2019-03-25T08:32:38Z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