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西安美术学院201</w:t>
      </w:r>
      <w:r>
        <w:rPr>
          <w:rFonts w:ascii="仿宋" w:hAnsi="仿宋" w:eastAsia="仿宋"/>
          <w:b/>
          <w:sz w:val="36"/>
          <w:szCs w:val="36"/>
        </w:rPr>
        <w:t>9</w:t>
      </w:r>
      <w:r>
        <w:rPr>
          <w:rFonts w:hint="eastAsia" w:ascii="仿宋" w:hAnsi="仿宋" w:eastAsia="仿宋"/>
          <w:b/>
          <w:sz w:val="36"/>
          <w:szCs w:val="36"/>
        </w:rPr>
        <w:t>年硕士研究生招生调剂公告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研究生招生复试工作在即，经院研究生招生工作领导小组批准，我院计划开展</w:t>
      </w:r>
      <w:r>
        <w:rPr>
          <w:rFonts w:hint="eastAsia" w:ascii="仿宋" w:hAnsi="仿宋" w:eastAsia="仿宋"/>
          <w:b/>
          <w:bCs/>
          <w:sz w:val="32"/>
          <w:szCs w:val="32"/>
        </w:rPr>
        <w:t>非全日制专业学位</w:t>
      </w:r>
      <w:r>
        <w:rPr>
          <w:rFonts w:hint="eastAsia" w:ascii="仿宋" w:hAnsi="仿宋" w:eastAsia="仿宋"/>
          <w:sz w:val="32"/>
          <w:szCs w:val="32"/>
        </w:rPr>
        <w:t>调剂工作，热忱欢迎全国各地优秀考生调剂到我院继续深造。为方便考生调剂报考我院，现将我院201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年调剂工作的相关信息公布如下：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一、调剂专业</w:t>
      </w:r>
    </w:p>
    <w:p>
      <w:pPr>
        <w:spacing w:line="360" w:lineRule="auto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非全日制专业学位所招收的所有专业。详情请登陆西安美术学院招生信息网</w:t>
      </w:r>
      <w:r>
        <w:fldChar w:fldCharType="begin"/>
      </w:r>
      <w:r>
        <w:instrText xml:space="preserve"> HYPERLINK "http://www.zhshch.xafa.edu.cn/"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http://www.zhshch.xafa.edu.cn/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查看</w:t>
      </w:r>
      <w:r>
        <w:rPr>
          <w:rFonts w:hint="eastAsia" w:ascii="方正小标宋简体" w:hAnsi="仿宋" w:eastAsia="方正小标宋简体"/>
          <w:sz w:val="28"/>
          <w:szCs w:val="28"/>
        </w:rPr>
        <w:t>西安美术学院2019年</w:t>
      </w:r>
      <w:r>
        <w:rPr>
          <w:rFonts w:hint="eastAsia" w:ascii="方正小标宋简体" w:hAnsi="仿宋" w:eastAsia="方正小标宋简体"/>
          <w:bCs/>
          <w:spacing w:val="-24"/>
          <w:sz w:val="28"/>
          <w:szCs w:val="28"/>
        </w:rPr>
        <w:t>硕士学位研究生</w:t>
      </w:r>
      <w:r>
        <w:rPr>
          <w:rFonts w:hint="eastAsia" w:ascii="方正小标宋简体" w:hAnsi="仿宋" w:eastAsia="方正小标宋简体"/>
          <w:sz w:val="28"/>
          <w:szCs w:val="28"/>
        </w:rPr>
        <w:t>招生专业目录</w:t>
      </w:r>
      <w:r>
        <w:rPr>
          <w:rFonts w:hint="eastAsia" w:ascii="方正小标宋简体" w:hAnsi="仿宋" w:eastAsia="方正小标宋简体"/>
          <w:bCs/>
          <w:spacing w:val="-24"/>
          <w:sz w:val="28"/>
          <w:szCs w:val="28"/>
        </w:rPr>
        <w:t>[专业学位（全日制、非全日制）]</w:t>
      </w:r>
      <w:r>
        <w:rPr>
          <w:rFonts w:hint="eastAsia" w:ascii="仿宋" w:hAnsi="仿宋" w:eastAsia="仿宋"/>
          <w:sz w:val="32"/>
          <w:szCs w:val="32"/>
        </w:rPr>
        <w:t>，计划</w:t>
      </w:r>
      <w:r>
        <w:rPr>
          <w:rFonts w:ascii="仿宋" w:hAnsi="仿宋" w:eastAsia="仿宋"/>
          <w:sz w:val="32"/>
          <w:szCs w:val="32"/>
        </w:rPr>
        <w:t>64</w:t>
      </w:r>
      <w:r>
        <w:rPr>
          <w:rFonts w:hint="eastAsia" w:ascii="仿宋" w:hAnsi="仿宋" w:eastAsia="仿宋"/>
          <w:sz w:val="32"/>
          <w:szCs w:val="32"/>
        </w:rPr>
        <w:t>名，学费15000元、学制四年。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二、调剂条件</w:t>
      </w:r>
    </w:p>
    <w:p>
      <w:pPr>
        <w:spacing w:line="360" w:lineRule="auto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凡初试成绩符合A类地区全国初试成绩基本要求（专业学位）的考生方可提出调剂申请。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三、调剂流程</w:t>
      </w:r>
    </w:p>
    <w:p>
      <w:pPr>
        <w:spacing w:line="360" w:lineRule="auto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请满足条件有意调剂我校的考生，在“中国研究生招生信息网”调剂系统开通后（请关注中国研招网通知），务必登陆调剂系统并按要求填写个人调剂申请信息。</w:t>
      </w:r>
    </w:p>
    <w:p>
      <w:pPr>
        <w:spacing w:line="360" w:lineRule="auto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调剂申请截止时间为3月</w:t>
      </w:r>
      <w:r>
        <w:rPr>
          <w:rFonts w:ascii="仿宋" w:hAnsi="仿宋" w:eastAsia="仿宋"/>
          <w:sz w:val="32"/>
          <w:szCs w:val="32"/>
        </w:rPr>
        <w:t>25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四、复试工作</w:t>
      </w:r>
    </w:p>
    <w:p>
      <w:pPr>
        <w:spacing w:line="360" w:lineRule="auto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调剂考生与一志愿上线考生的复试时间相同，请登陆西安美术学院招生信息网http://www.zhshch.xafa.edu.cn/查看《西安美术学院2</w:t>
      </w:r>
      <w:r>
        <w:rPr>
          <w:rFonts w:ascii="仿宋" w:hAnsi="仿宋" w:eastAsia="仿宋"/>
          <w:sz w:val="32"/>
          <w:szCs w:val="32"/>
        </w:rPr>
        <w:t>019</w:t>
      </w:r>
      <w:r>
        <w:rPr>
          <w:rFonts w:hint="eastAsia" w:ascii="仿宋" w:hAnsi="仿宋" w:eastAsia="仿宋"/>
          <w:sz w:val="32"/>
          <w:szCs w:val="32"/>
        </w:rPr>
        <w:t>年硕士研究生招生复试办法》。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五、在规定时间内未履行相关手续的考生，视为自动放弃处理。</w:t>
      </w:r>
    </w:p>
    <w:p>
      <w:pPr>
        <w:spacing w:line="30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西安美术学院招生处</w:t>
      </w:r>
    </w:p>
    <w:p>
      <w:pPr>
        <w:spacing w:line="300" w:lineRule="exact"/>
        <w:ind w:right="1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年3月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300" w:lineRule="exact"/>
        <w:ind w:right="142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300" w:lineRule="exact"/>
        <w:ind w:right="1420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ind w:right="1420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ind w:right="1420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ind w:right="1420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ind w:right="1420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ind w:right="1420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ind w:right="1420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ind w:right="1420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ind w:right="1420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ind w:right="1420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ind w:right="1420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ind w:right="1420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ind w:right="142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797" w:bottom="1021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669F"/>
    <w:rsid w:val="00051807"/>
    <w:rsid w:val="00053B4D"/>
    <w:rsid w:val="00066806"/>
    <w:rsid w:val="000B5F4E"/>
    <w:rsid w:val="00137AD8"/>
    <w:rsid w:val="001D267C"/>
    <w:rsid w:val="00242A57"/>
    <w:rsid w:val="002E4C7C"/>
    <w:rsid w:val="00321371"/>
    <w:rsid w:val="00323B43"/>
    <w:rsid w:val="00361924"/>
    <w:rsid w:val="00363B19"/>
    <w:rsid w:val="00371915"/>
    <w:rsid w:val="003D37D8"/>
    <w:rsid w:val="00426133"/>
    <w:rsid w:val="004358AB"/>
    <w:rsid w:val="004A6C4B"/>
    <w:rsid w:val="004D2EAD"/>
    <w:rsid w:val="00520966"/>
    <w:rsid w:val="005413F2"/>
    <w:rsid w:val="005466F6"/>
    <w:rsid w:val="00554B97"/>
    <w:rsid w:val="00560EEF"/>
    <w:rsid w:val="00590B18"/>
    <w:rsid w:val="00681583"/>
    <w:rsid w:val="00811158"/>
    <w:rsid w:val="00862C79"/>
    <w:rsid w:val="008674BB"/>
    <w:rsid w:val="008829C8"/>
    <w:rsid w:val="00892A45"/>
    <w:rsid w:val="008B0DB6"/>
    <w:rsid w:val="008B7726"/>
    <w:rsid w:val="008D7505"/>
    <w:rsid w:val="008E50C6"/>
    <w:rsid w:val="008E7E08"/>
    <w:rsid w:val="009155CF"/>
    <w:rsid w:val="009940D4"/>
    <w:rsid w:val="00AB7D68"/>
    <w:rsid w:val="00B83739"/>
    <w:rsid w:val="00BE04FC"/>
    <w:rsid w:val="00C205C4"/>
    <w:rsid w:val="00C612D2"/>
    <w:rsid w:val="00C86092"/>
    <w:rsid w:val="00CC48C5"/>
    <w:rsid w:val="00CD4F23"/>
    <w:rsid w:val="00D31D50"/>
    <w:rsid w:val="00DB6779"/>
    <w:rsid w:val="00DE47F2"/>
    <w:rsid w:val="00E00C8D"/>
    <w:rsid w:val="00E96538"/>
    <w:rsid w:val="00EE4639"/>
    <w:rsid w:val="00F3606C"/>
    <w:rsid w:val="00F70C38"/>
    <w:rsid w:val="00F86A8D"/>
    <w:rsid w:val="00FE046D"/>
    <w:rsid w:val="04362B31"/>
    <w:rsid w:val="12B75872"/>
    <w:rsid w:val="131509AA"/>
    <w:rsid w:val="1BFF3BBC"/>
    <w:rsid w:val="29E602D7"/>
    <w:rsid w:val="357D5FA2"/>
    <w:rsid w:val="4AFD473C"/>
    <w:rsid w:val="64116F4F"/>
    <w:rsid w:val="64141CF8"/>
    <w:rsid w:val="72C6718A"/>
    <w:rsid w:val="7739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6"/>
    <w:link w:val="3"/>
    <w:semiHidden/>
    <w:uiPriority w:val="99"/>
    <w:rPr>
      <w:rFonts w:ascii="Tahoma" w:hAnsi="Tahoma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6"/>
    <w:link w:val="2"/>
    <w:semiHidden/>
    <w:uiPriority w:val="99"/>
    <w:rPr>
      <w:rFonts w:ascii="Tahoma" w:hAnsi="Tahom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1383</Characters>
  <Lines>11</Lines>
  <Paragraphs>3</Paragraphs>
  <TotalTime>259</TotalTime>
  <ScaleCrop>false</ScaleCrop>
  <LinksUpToDate>false</LinksUpToDate>
  <CharactersWithSpaces>1622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姚聿</cp:lastModifiedBy>
  <cp:lastPrinted>2019-03-17T08:17:00Z</cp:lastPrinted>
  <dcterms:modified xsi:type="dcterms:W3CDTF">2019-03-21T11:59:05Z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