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2B8" w:rsidRDefault="00F37561">
      <w:pPr>
        <w:spacing w:line="400" w:lineRule="exact"/>
        <w:jc w:val="center"/>
        <w:rPr>
          <w:b/>
          <w:sz w:val="30"/>
          <w:szCs w:val="30"/>
        </w:rPr>
      </w:pPr>
      <w:r>
        <w:rPr>
          <w:rFonts w:hint="eastAsia"/>
          <w:b/>
          <w:sz w:val="30"/>
          <w:szCs w:val="30"/>
        </w:rPr>
        <w:t>2020</w:t>
      </w:r>
      <w:r>
        <w:rPr>
          <w:rFonts w:hint="eastAsia"/>
          <w:b/>
          <w:sz w:val="30"/>
          <w:szCs w:val="30"/>
        </w:rPr>
        <w:t>年燕山大学功能材料和核酸大课题组硕士招生简介</w:t>
      </w:r>
    </w:p>
    <w:p w:rsidR="007E32B8" w:rsidRDefault="007E32B8">
      <w:pPr>
        <w:spacing w:line="400" w:lineRule="exact"/>
        <w:jc w:val="center"/>
        <w:rPr>
          <w:b/>
          <w:sz w:val="30"/>
          <w:szCs w:val="30"/>
        </w:rPr>
      </w:pPr>
    </w:p>
    <w:p w:rsidR="007E32B8" w:rsidRDefault="00F37561">
      <w:pPr>
        <w:spacing w:line="400" w:lineRule="exact"/>
        <w:rPr>
          <w:sz w:val="24"/>
          <w:szCs w:val="24"/>
        </w:rPr>
      </w:pPr>
      <w:r>
        <w:rPr>
          <w:rFonts w:hint="eastAsia"/>
          <w:szCs w:val="21"/>
        </w:rPr>
        <w:t xml:space="preserve">   </w:t>
      </w:r>
      <w:r>
        <w:rPr>
          <w:rFonts w:hint="eastAsia"/>
          <w:sz w:val="24"/>
          <w:szCs w:val="24"/>
        </w:rPr>
        <w:t>研究生期间科研活动对一个人今后的专业发展影响甚大，</w:t>
      </w:r>
      <w:r>
        <w:rPr>
          <w:rFonts w:hint="eastAsia"/>
          <w:b/>
          <w:bCs/>
          <w:color w:val="000000"/>
          <w:sz w:val="24"/>
          <w:szCs w:val="24"/>
        </w:rPr>
        <w:t>敬业和素养是</w:t>
      </w:r>
      <w:r>
        <w:rPr>
          <w:rFonts w:hint="eastAsia"/>
          <w:b/>
          <w:sz w:val="24"/>
          <w:szCs w:val="24"/>
        </w:rPr>
        <w:t>研究生学业成就的基石</w:t>
      </w:r>
      <w:r>
        <w:rPr>
          <w:rFonts w:hint="eastAsia"/>
          <w:sz w:val="24"/>
          <w:szCs w:val="24"/>
        </w:rPr>
        <w:t>，研究生不仅要对专业有足够的热爱，更应具备</w:t>
      </w:r>
      <w:r>
        <w:rPr>
          <w:rFonts w:hAnsi="宋体" w:hint="eastAsia"/>
          <w:sz w:val="24"/>
          <w:szCs w:val="24"/>
        </w:rPr>
        <w:t>科学精神和科学素养。没有勤奋自律和严谨科学态度的研究生不会成为合格的研究生。</w:t>
      </w:r>
    </w:p>
    <w:p w:rsidR="007E32B8" w:rsidRDefault="00F37561">
      <w:pPr>
        <w:spacing w:line="400" w:lineRule="exact"/>
        <w:rPr>
          <w:sz w:val="24"/>
          <w:szCs w:val="24"/>
        </w:rPr>
      </w:pPr>
      <w:r>
        <w:rPr>
          <w:rFonts w:hint="eastAsia"/>
          <w:sz w:val="24"/>
          <w:szCs w:val="24"/>
        </w:rPr>
        <w:t xml:space="preserve">   </w:t>
      </w:r>
      <w:r>
        <w:rPr>
          <w:rFonts w:hint="eastAsia"/>
          <w:b/>
          <w:sz w:val="24"/>
          <w:szCs w:val="24"/>
        </w:rPr>
        <w:t>创新思想是研究生取得成就的动力</w:t>
      </w:r>
      <w:r>
        <w:rPr>
          <w:rFonts w:hint="eastAsia"/>
          <w:sz w:val="24"/>
          <w:szCs w:val="24"/>
        </w:rPr>
        <w:t>，课题组学术氛围浓厚，新创意，新想法在组会的激烈并和谐的讨论气氛中得到修正和完善。课题组采用点</w:t>
      </w:r>
      <w:r>
        <w:rPr>
          <w:rFonts w:hint="eastAsia"/>
          <w:sz w:val="24"/>
          <w:szCs w:val="24"/>
        </w:rPr>
        <w:t>-</w:t>
      </w:r>
      <w:r>
        <w:rPr>
          <w:rFonts w:hint="eastAsia"/>
          <w:sz w:val="24"/>
          <w:szCs w:val="24"/>
        </w:rPr>
        <w:t>面</w:t>
      </w:r>
      <w:r>
        <w:rPr>
          <w:rFonts w:hint="eastAsia"/>
          <w:sz w:val="24"/>
          <w:szCs w:val="24"/>
        </w:rPr>
        <w:t>-</w:t>
      </w:r>
      <w:r>
        <w:rPr>
          <w:rFonts w:hint="eastAsia"/>
          <w:sz w:val="24"/>
          <w:szCs w:val="24"/>
        </w:rPr>
        <w:t>点式指导模式，指导教师每周与每位研究生面对面交流一次。注重学生自身的主动性，以此为基点，鼓励学生开发发散性思维；科研中坚持因材施教，兴趣与研究深度并重。</w:t>
      </w:r>
      <w:r>
        <w:rPr>
          <w:rFonts w:hint="eastAsia"/>
          <w:sz w:val="24"/>
          <w:szCs w:val="24"/>
        </w:rPr>
        <w:t xml:space="preserve"> </w:t>
      </w:r>
    </w:p>
    <w:p w:rsidR="007E32B8" w:rsidRDefault="00F37561">
      <w:pPr>
        <w:spacing w:line="400" w:lineRule="exact"/>
        <w:rPr>
          <w:b/>
          <w:sz w:val="24"/>
          <w:szCs w:val="24"/>
        </w:rPr>
      </w:pPr>
      <w:r>
        <w:rPr>
          <w:rFonts w:hint="eastAsia"/>
          <w:szCs w:val="21"/>
        </w:rPr>
        <w:t xml:space="preserve"> </w:t>
      </w:r>
      <w:r>
        <w:rPr>
          <w:rFonts w:hint="eastAsia"/>
          <w:b/>
          <w:sz w:val="24"/>
          <w:szCs w:val="24"/>
        </w:rPr>
        <w:t>一、课题组简介</w:t>
      </w:r>
    </w:p>
    <w:p w:rsidR="007E32B8" w:rsidRDefault="00F37561">
      <w:pPr>
        <w:spacing w:line="400" w:lineRule="exact"/>
        <w:rPr>
          <w:b/>
          <w:sz w:val="24"/>
          <w:szCs w:val="24"/>
        </w:rPr>
      </w:pPr>
      <w:r>
        <w:rPr>
          <w:b/>
          <w:sz w:val="24"/>
          <w:szCs w:val="24"/>
        </w:rPr>
        <w:t>1</w:t>
      </w:r>
      <w:r>
        <w:rPr>
          <w:rFonts w:hint="eastAsia"/>
          <w:b/>
          <w:sz w:val="24"/>
          <w:szCs w:val="24"/>
        </w:rPr>
        <w:t>、功能核酸课题组</w:t>
      </w:r>
    </w:p>
    <w:p w:rsidR="007E32B8" w:rsidRDefault="00F37561">
      <w:pPr>
        <w:spacing w:line="400" w:lineRule="exact"/>
        <w:ind w:firstLineChars="200" w:firstLine="480"/>
        <w:rPr>
          <w:sz w:val="24"/>
          <w:szCs w:val="24"/>
        </w:rPr>
      </w:pPr>
      <w:r>
        <w:rPr>
          <w:rFonts w:hint="eastAsia"/>
          <w:sz w:val="24"/>
          <w:szCs w:val="24"/>
        </w:rPr>
        <w:t>学术带头人栗坤教授，硕士研究生导师，毕业于燕山大学，教授，博士学位，燕山大学环化学院生物工程系教师。现为北京市核酸适配体学术委员会委员、中国抗癌协会纳米肿瘤学专业委员会委员、精准医学与肿瘤康复专业委员会委员、秦皇岛市肿瘤防治联合会委员、秦皇岛市肺癌与微创介入治疗委员会委员等。主要从事基于核酸适配体的肿瘤早期诊断试剂盒的研究工作。</w:t>
      </w:r>
    </w:p>
    <w:p w:rsidR="007E32B8" w:rsidRDefault="00F37561">
      <w:pPr>
        <w:spacing w:line="400" w:lineRule="exact"/>
        <w:rPr>
          <w:rFonts w:ascii="Calibri"/>
          <w:b/>
          <w:sz w:val="24"/>
          <w:szCs w:val="24"/>
        </w:rPr>
      </w:pPr>
      <w:r>
        <w:rPr>
          <w:rFonts w:hint="eastAsia"/>
          <w:b/>
          <w:sz w:val="24"/>
          <w:szCs w:val="24"/>
        </w:rPr>
        <w:t>（</w:t>
      </w:r>
      <w:r>
        <w:rPr>
          <w:rFonts w:hint="eastAsia"/>
          <w:b/>
          <w:sz w:val="24"/>
          <w:szCs w:val="24"/>
        </w:rPr>
        <w:t>1</w:t>
      </w:r>
      <w:r>
        <w:rPr>
          <w:rFonts w:hint="eastAsia"/>
          <w:b/>
          <w:sz w:val="24"/>
          <w:szCs w:val="24"/>
        </w:rPr>
        <w:t>）研究方向</w:t>
      </w:r>
    </w:p>
    <w:p w:rsidR="007E32B8" w:rsidRDefault="00F37561">
      <w:pPr>
        <w:widowControl/>
        <w:shd w:val="clear" w:color="auto" w:fill="FFFFFF"/>
        <w:spacing w:line="400" w:lineRule="exact"/>
        <w:rPr>
          <w:sz w:val="24"/>
          <w:szCs w:val="24"/>
        </w:rPr>
      </w:pPr>
      <w:r>
        <w:rPr>
          <w:rFonts w:hint="eastAsia"/>
          <w:b/>
          <w:sz w:val="24"/>
          <w:szCs w:val="24"/>
        </w:rPr>
        <w:t xml:space="preserve">   </w:t>
      </w:r>
      <w:r>
        <w:rPr>
          <w:rFonts w:hint="eastAsia"/>
          <w:b/>
          <w:sz w:val="24"/>
          <w:szCs w:val="24"/>
        </w:rPr>
        <w:t>肿瘤早期诊断试剂盒的研制（适配体法）</w:t>
      </w:r>
      <w:r>
        <w:rPr>
          <w:rFonts w:hint="eastAsia"/>
          <w:sz w:val="24"/>
          <w:szCs w:val="24"/>
        </w:rPr>
        <w:t>——对肿瘤细胞的识别和诊断主要依靠肿瘤细胞表面特异表达的标志物，确定标志物需要有和它具有特异结合活性的探针。用</w:t>
      </w:r>
      <w:r>
        <w:rPr>
          <w:rFonts w:hint="eastAsia"/>
          <w:sz w:val="24"/>
          <w:szCs w:val="24"/>
        </w:rPr>
        <w:t xml:space="preserve">SELEX </w:t>
      </w:r>
      <w:r>
        <w:rPr>
          <w:rFonts w:hint="eastAsia"/>
          <w:sz w:val="24"/>
          <w:szCs w:val="24"/>
        </w:rPr>
        <w:t>技术筛选出来的核酸适配体（</w:t>
      </w:r>
      <w:r>
        <w:rPr>
          <w:rFonts w:hint="eastAsia"/>
          <w:sz w:val="24"/>
          <w:szCs w:val="24"/>
        </w:rPr>
        <w:t>aptamers</w:t>
      </w:r>
      <w:r>
        <w:rPr>
          <w:rFonts w:hint="eastAsia"/>
          <w:sz w:val="24"/>
          <w:szCs w:val="24"/>
        </w:rPr>
        <w:t>）能够识别不同的肿瘤标志物，可以实现肿瘤细胞的早期检测。目前肿瘤标志物种类少，特异性和灵敏度不够，无法确切地用于肿瘤的早期诊断。寻找可直接示踪癌症的发生和发展过程中肿瘤标志物，并能实现对这些标志物高灵敏度的检测，对肿瘤的早期诊断和治疗具有非常重要的科学意义和临床价值。</w:t>
      </w:r>
    </w:p>
    <w:p w:rsidR="007E32B8" w:rsidRDefault="00F37561">
      <w:pPr>
        <w:spacing w:line="400" w:lineRule="exact"/>
        <w:rPr>
          <w:sz w:val="24"/>
          <w:szCs w:val="24"/>
        </w:rPr>
      </w:pPr>
      <w:r>
        <w:rPr>
          <w:rFonts w:hint="eastAsia"/>
          <w:b/>
          <w:sz w:val="24"/>
          <w:szCs w:val="24"/>
        </w:rPr>
        <w:t xml:space="preserve">  </w:t>
      </w:r>
      <w:r>
        <w:rPr>
          <w:rFonts w:hint="eastAsia"/>
          <w:b/>
          <w:sz w:val="24"/>
          <w:szCs w:val="24"/>
        </w:rPr>
        <w:t>适配体修饰的纳米靶向药物载体的制备</w:t>
      </w:r>
      <w:r>
        <w:rPr>
          <w:rFonts w:hint="eastAsia"/>
          <w:sz w:val="24"/>
          <w:szCs w:val="24"/>
        </w:rPr>
        <w:t>——恶性肿瘤的发病率呈现越来越高的发展趋势，目前很多治疗恶性肿瘤的药物由于靶向性低导致副作用多，治疗效果低下，因此研究有效的抗肿瘤药物及其靶向载体已成为当务之急。脂质体是具有类似生物膜结构的双分子层膜，作为药物载体具有靶向性能和缓释性能，能降低给药剂量和药物毒性。但未经修饰的传统脂质体存在靶向性低，对其他组织器官进行治疗其靶向性则不明显、稳定性差、易氧化水解、双分子膜易变相、脂质体粒子之间易相互聚集融合等缺点。因此，研究和制备合适的脂质体修饰材料，对于构建稳定性高和靶向性好的脂质体载药系统具有至关重要的作用。</w:t>
      </w:r>
    </w:p>
    <w:p w:rsidR="007E32B8" w:rsidRDefault="00F37561">
      <w:pPr>
        <w:spacing w:line="400" w:lineRule="exact"/>
        <w:ind w:firstLineChars="200" w:firstLine="480"/>
        <w:rPr>
          <w:rFonts w:ascii="仿宋_GB2312" w:eastAsia="仿宋_GB2312"/>
          <w:sz w:val="30"/>
        </w:rPr>
      </w:pPr>
      <w:bookmarkStart w:id="0" w:name="_Hlk29233715"/>
      <w:r>
        <w:rPr>
          <w:rFonts w:hint="eastAsia"/>
          <w:sz w:val="24"/>
          <w:szCs w:val="24"/>
        </w:rPr>
        <w:t>课题组与中国军事医学科学院、北京大学、清华大学、中科大等高校的一些</w:t>
      </w:r>
      <w:r>
        <w:rPr>
          <w:rFonts w:hint="eastAsia"/>
          <w:sz w:val="24"/>
          <w:szCs w:val="24"/>
        </w:rPr>
        <w:lastRenderedPageBreak/>
        <w:t>课题组合作并经常进行学术交流，相关学术成果见环境与化学工程学院网站。</w:t>
      </w:r>
    </w:p>
    <w:bookmarkEnd w:id="0"/>
    <w:p w:rsidR="007E32B8" w:rsidRDefault="00F37561">
      <w:pPr>
        <w:spacing w:line="400" w:lineRule="exact"/>
        <w:rPr>
          <w:sz w:val="24"/>
          <w:szCs w:val="24"/>
        </w:rPr>
      </w:pPr>
      <w:r>
        <w:rPr>
          <w:b/>
          <w:sz w:val="24"/>
          <w:szCs w:val="24"/>
        </w:rPr>
        <w:t>（</w:t>
      </w:r>
      <w:r>
        <w:rPr>
          <w:b/>
          <w:sz w:val="24"/>
          <w:szCs w:val="24"/>
        </w:rPr>
        <w:t>2</w:t>
      </w:r>
      <w:r>
        <w:rPr>
          <w:b/>
          <w:sz w:val="24"/>
          <w:szCs w:val="24"/>
        </w:rPr>
        <w:t>）</w:t>
      </w:r>
      <w:r>
        <w:rPr>
          <w:b/>
          <w:sz w:val="24"/>
          <w:szCs w:val="24"/>
        </w:rPr>
        <w:t> </w:t>
      </w:r>
      <w:r>
        <w:rPr>
          <w:b/>
          <w:sz w:val="24"/>
          <w:szCs w:val="24"/>
        </w:rPr>
        <w:t>联系方式</w:t>
      </w:r>
    </w:p>
    <w:p w:rsidR="007E32B8" w:rsidRDefault="00F37561">
      <w:pPr>
        <w:spacing w:line="400" w:lineRule="exact"/>
        <w:rPr>
          <w:sz w:val="24"/>
          <w:szCs w:val="24"/>
        </w:rPr>
      </w:pPr>
      <w:r>
        <w:rPr>
          <w:sz w:val="24"/>
          <w:szCs w:val="24"/>
        </w:rPr>
        <w:t>邮箱：</w:t>
      </w:r>
      <w:r w:rsidRPr="00F37561">
        <w:rPr>
          <w:sz w:val="24"/>
          <w:szCs w:val="24"/>
        </w:rPr>
        <w:t>likun@ysu</w:t>
      </w:r>
      <w:r>
        <w:rPr>
          <w:sz w:val="24"/>
          <w:szCs w:val="24"/>
        </w:rPr>
        <w:t>.</w:t>
      </w:r>
      <w:r w:rsidRPr="00F37561">
        <w:rPr>
          <w:sz w:val="24"/>
          <w:szCs w:val="24"/>
        </w:rPr>
        <w:t>edu.cn</w:t>
      </w:r>
      <w:r>
        <w:rPr>
          <w:rFonts w:hint="eastAsia"/>
          <w:sz w:val="24"/>
          <w:szCs w:val="24"/>
        </w:rPr>
        <w:t xml:space="preserve"> </w:t>
      </w:r>
      <w:r>
        <w:rPr>
          <w:rFonts w:hint="eastAsia"/>
          <w:sz w:val="24"/>
          <w:szCs w:val="24"/>
        </w:rPr>
        <w:t>（栗坤）；</w:t>
      </w:r>
      <w:r>
        <w:t>1797899702@qq.com</w:t>
      </w:r>
      <w:r>
        <w:rPr>
          <w:sz w:val="24"/>
          <w:szCs w:val="24"/>
        </w:rPr>
        <w:t>（郭圆斌，研究生）</w:t>
      </w:r>
    </w:p>
    <w:p w:rsidR="007E32B8" w:rsidRDefault="00F37561">
      <w:pPr>
        <w:spacing w:line="400" w:lineRule="exact"/>
        <w:rPr>
          <w:sz w:val="24"/>
          <w:szCs w:val="24"/>
        </w:rPr>
      </w:pPr>
      <w:r>
        <w:rPr>
          <w:sz w:val="24"/>
          <w:szCs w:val="24"/>
        </w:rPr>
        <w:t>联系电话：</w:t>
      </w:r>
      <w:r>
        <w:rPr>
          <w:sz w:val="24"/>
          <w:szCs w:val="24"/>
        </w:rPr>
        <w:t>15603347776</w:t>
      </w:r>
      <w:r>
        <w:rPr>
          <w:sz w:val="24"/>
          <w:szCs w:val="24"/>
        </w:rPr>
        <w:t>（栗坤）；</w:t>
      </w:r>
      <w:r>
        <w:rPr>
          <w:sz w:val="24"/>
          <w:szCs w:val="24"/>
        </w:rPr>
        <w:t>15735646869</w:t>
      </w:r>
      <w:r>
        <w:rPr>
          <w:sz w:val="24"/>
          <w:szCs w:val="24"/>
        </w:rPr>
        <w:t>（郭圆斌，研究生）</w:t>
      </w:r>
      <w:r>
        <w:rPr>
          <w:rFonts w:hint="eastAsia"/>
          <w:sz w:val="24"/>
          <w:szCs w:val="24"/>
        </w:rPr>
        <w:t>；</w:t>
      </w:r>
    </w:p>
    <w:p w:rsidR="007E32B8" w:rsidRDefault="00F37561">
      <w:pPr>
        <w:spacing w:line="400" w:lineRule="exact"/>
        <w:rPr>
          <w:sz w:val="24"/>
          <w:szCs w:val="24"/>
        </w:rPr>
      </w:pPr>
      <w:r>
        <w:rPr>
          <w:rFonts w:hint="eastAsia"/>
          <w:sz w:val="24"/>
          <w:szCs w:val="24"/>
        </w:rPr>
        <w:t>QQ</w:t>
      </w:r>
      <w:r>
        <w:rPr>
          <w:rFonts w:hint="eastAsia"/>
          <w:sz w:val="24"/>
          <w:szCs w:val="24"/>
        </w:rPr>
        <w:t>：</w:t>
      </w:r>
      <w:r>
        <w:rPr>
          <w:sz w:val="24"/>
          <w:szCs w:val="24"/>
        </w:rPr>
        <w:t>1797899702</w:t>
      </w:r>
      <w:r>
        <w:rPr>
          <w:sz w:val="24"/>
          <w:szCs w:val="24"/>
        </w:rPr>
        <w:t>（郭圆斌，研究生）</w:t>
      </w:r>
    </w:p>
    <w:p w:rsidR="00F37561" w:rsidRPr="00F37561" w:rsidRDefault="00F37561" w:rsidP="00F37561">
      <w:pPr>
        <w:spacing w:line="400" w:lineRule="exact"/>
        <w:rPr>
          <w:sz w:val="24"/>
          <w:szCs w:val="24"/>
        </w:rPr>
      </w:pPr>
      <w:r>
        <w:rPr>
          <w:sz w:val="24"/>
          <w:szCs w:val="24"/>
        </w:rPr>
        <w:t>2</w:t>
      </w:r>
      <w:r w:rsidRPr="00F37561">
        <w:rPr>
          <w:rFonts w:hint="eastAsia"/>
          <w:sz w:val="24"/>
          <w:szCs w:val="24"/>
        </w:rPr>
        <w:t>、功能材料课题组</w:t>
      </w:r>
    </w:p>
    <w:p w:rsidR="00F37561" w:rsidRPr="00F37561" w:rsidRDefault="00F37561" w:rsidP="00F37561">
      <w:pPr>
        <w:spacing w:line="400" w:lineRule="exact"/>
        <w:rPr>
          <w:sz w:val="24"/>
          <w:szCs w:val="24"/>
        </w:rPr>
      </w:pPr>
      <w:r w:rsidRPr="00F37561">
        <w:rPr>
          <w:rFonts w:hint="eastAsia"/>
          <w:sz w:val="24"/>
          <w:szCs w:val="24"/>
        </w:rPr>
        <w:t xml:space="preserve">  </w:t>
      </w:r>
      <w:r w:rsidRPr="00F37561">
        <w:rPr>
          <w:rFonts w:hint="eastAsia"/>
          <w:sz w:val="24"/>
          <w:szCs w:val="24"/>
        </w:rPr>
        <w:t>带头人李秋荣教授，博士学位，硕士研究生导师。</w:t>
      </w:r>
    </w:p>
    <w:p w:rsidR="00F37561" w:rsidRPr="00F37561" w:rsidRDefault="00F37561" w:rsidP="00F37561">
      <w:pPr>
        <w:spacing w:line="400" w:lineRule="exact"/>
        <w:rPr>
          <w:sz w:val="24"/>
          <w:szCs w:val="24"/>
        </w:rPr>
      </w:pPr>
      <w:r w:rsidRPr="00F37561">
        <w:rPr>
          <w:rFonts w:hint="eastAsia"/>
          <w:sz w:val="24"/>
          <w:szCs w:val="24"/>
        </w:rPr>
        <w:t>（</w:t>
      </w:r>
      <w:r w:rsidRPr="00F37561">
        <w:rPr>
          <w:rFonts w:hint="eastAsia"/>
          <w:sz w:val="24"/>
          <w:szCs w:val="24"/>
        </w:rPr>
        <w:t>1</w:t>
      </w:r>
      <w:r w:rsidRPr="00F37561">
        <w:rPr>
          <w:rFonts w:hint="eastAsia"/>
          <w:sz w:val="24"/>
          <w:szCs w:val="24"/>
        </w:rPr>
        <w:t>）研究方向</w:t>
      </w:r>
    </w:p>
    <w:p w:rsidR="00F37561" w:rsidRPr="00F37561" w:rsidRDefault="00F37561" w:rsidP="00F37561">
      <w:pPr>
        <w:spacing w:line="400" w:lineRule="exact"/>
        <w:rPr>
          <w:sz w:val="24"/>
          <w:szCs w:val="24"/>
        </w:rPr>
      </w:pPr>
      <w:r w:rsidRPr="00F37561">
        <w:rPr>
          <w:rFonts w:hint="eastAsia"/>
          <w:sz w:val="24"/>
          <w:szCs w:val="24"/>
        </w:rPr>
        <w:t>功能高分子材料：</w:t>
      </w:r>
      <w:r w:rsidRPr="00F37561">
        <w:rPr>
          <w:rFonts w:hint="eastAsia"/>
          <w:sz w:val="24"/>
          <w:szCs w:val="24"/>
        </w:rPr>
        <w:t>A</w:t>
      </w:r>
      <w:r w:rsidRPr="00F37561">
        <w:rPr>
          <w:rFonts w:hint="eastAsia"/>
          <w:sz w:val="24"/>
          <w:szCs w:val="24"/>
        </w:rPr>
        <w:t>有机功能高分子材料，主要实现材料对外界刺激的智能化响应，在药物的靶向智能化传递、柔性可穿戴器件方向有潜在的研发意义；</w:t>
      </w:r>
      <w:r w:rsidRPr="00F37561">
        <w:rPr>
          <w:rFonts w:hint="eastAsia"/>
          <w:sz w:val="24"/>
          <w:szCs w:val="24"/>
        </w:rPr>
        <w:t>B</w:t>
      </w:r>
      <w:r w:rsidRPr="00F37561">
        <w:rPr>
          <w:rFonts w:hint="eastAsia"/>
          <w:sz w:val="24"/>
          <w:szCs w:val="24"/>
        </w:rPr>
        <w:t>无机复合功能高分子材料，与无机化合物复合的高分子材料表现出更多样化的性能，如自修复特性、耐盐碱性、抗疲劳及抗氧化性等。毕业生可从事环境污染治理、生物医用高分子开发、柔性电子器件研发方面的工作。</w:t>
      </w:r>
    </w:p>
    <w:p w:rsidR="00F37561" w:rsidRPr="00F37561" w:rsidRDefault="00F37561" w:rsidP="00F37561">
      <w:pPr>
        <w:spacing w:line="400" w:lineRule="exact"/>
        <w:rPr>
          <w:sz w:val="24"/>
          <w:szCs w:val="24"/>
        </w:rPr>
      </w:pPr>
      <w:r w:rsidRPr="00F37561">
        <w:rPr>
          <w:rFonts w:hint="eastAsia"/>
          <w:sz w:val="24"/>
          <w:szCs w:val="24"/>
        </w:rPr>
        <w:t>化工分离：</w:t>
      </w:r>
      <w:r w:rsidRPr="00F37561">
        <w:rPr>
          <w:rFonts w:hint="eastAsia"/>
          <w:sz w:val="24"/>
          <w:szCs w:val="24"/>
        </w:rPr>
        <w:t>A</w:t>
      </w:r>
      <w:r w:rsidRPr="00F37561">
        <w:rPr>
          <w:rFonts w:hint="eastAsia"/>
          <w:sz w:val="24"/>
          <w:szCs w:val="24"/>
        </w:rPr>
        <w:t>仿生结构膜材料，结构决定性质，自然界的某些天然结构如荷叶乳突结构、木质层状结构等，对于分离膜材料的开发具有重要的研究价值；</w:t>
      </w:r>
      <w:r w:rsidRPr="00F37561">
        <w:rPr>
          <w:rFonts w:hint="eastAsia"/>
          <w:sz w:val="24"/>
          <w:szCs w:val="24"/>
        </w:rPr>
        <w:t>B</w:t>
      </w:r>
      <w:r w:rsidRPr="00F37561">
        <w:rPr>
          <w:rFonts w:hint="eastAsia"/>
          <w:sz w:val="24"/>
          <w:szCs w:val="24"/>
        </w:rPr>
        <w:t>纳米分离材料，具有纳米结构的有机或无机材料往往表现出超高的选择性吸附性能，在选择性分离方面具有重要的实际应用价值。</w:t>
      </w:r>
    </w:p>
    <w:p w:rsidR="00F37561" w:rsidRPr="00F37561" w:rsidRDefault="00F37561" w:rsidP="00F37561">
      <w:pPr>
        <w:spacing w:line="400" w:lineRule="exact"/>
        <w:rPr>
          <w:sz w:val="24"/>
          <w:szCs w:val="24"/>
        </w:rPr>
      </w:pPr>
      <w:r w:rsidRPr="00F37561">
        <w:rPr>
          <w:rFonts w:hint="eastAsia"/>
          <w:sz w:val="24"/>
          <w:szCs w:val="24"/>
        </w:rPr>
        <w:t>电极及柔性电介质材料：</w:t>
      </w:r>
      <w:r w:rsidRPr="00F37561">
        <w:rPr>
          <w:rFonts w:hint="eastAsia"/>
          <w:sz w:val="24"/>
          <w:szCs w:val="24"/>
        </w:rPr>
        <w:t>A</w:t>
      </w:r>
      <w:r w:rsidRPr="00F37561">
        <w:rPr>
          <w:rFonts w:hint="eastAsia"/>
          <w:sz w:val="24"/>
          <w:szCs w:val="24"/>
        </w:rPr>
        <w:t>生物质基电极材料：从天然动植物中提取出可应用于能源器件的电极材料，从而实现能源性能提高而开发难度降低的材料对能源节约及有效利用具有现实意义；</w:t>
      </w:r>
      <w:r w:rsidRPr="00F37561">
        <w:rPr>
          <w:rFonts w:hint="eastAsia"/>
          <w:sz w:val="24"/>
          <w:szCs w:val="24"/>
        </w:rPr>
        <w:t>B</w:t>
      </w:r>
      <w:r w:rsidRPr="00F37561">
        <w:rPr>
          <w:rFonts w:hint="eastAsia"/>
          <w:sz w:val="24"/>
          <w:szCs w:val="24"/>
        </w:rPr>
        <w:t>柔性电介质材料：在智能化的时代，要求能</w:t>
      </w:r>
      <w:proofErr w:type="gramStart"/>
      <w:r w:rsidRPr="00F37561">
        <w:rPr>
          <w:rFonts w:hint="eastAsia"/>
          <w:sz w:val="24"/>
          <w:szCs w:val="24"/>
        </w:rPr>
        <w:t>源材料</w:t>
      </w:r>
      <w:proofErr w:type="gramEnd"/>
      <w:r w:rsidRPr="00F37561">
        <w:rPr>
          <w:rFonts w:hint="eastAsia"/>
          <w:sz w:val="24"/>
          <w:szCs w:val="24"/>
        </w:rPr>
        <w:t>具有足够的柔性而不影响其供能性能，具有极其重要的研发价值。</w:t>
      </w:r>
    </w:p>
    <w:p w:rsidR="00F37561" w:rsidRPr="00F37561" w:rsidRDefault="00F37561" w:rsidP="00F37561">
      <w:pPr>
        <w:spacing w:line="400" w:lineRule="exact"/>
        <w:rPr>
          <w:sz w:val="24"/>
          <w:szCs w:val="24"/>
        </w:rPr>
      </w:pPr>
      <w:r w:rsidRPr="00F37561">
        <w:rPr>
          <w:rFonts w:hint="eastAsia"/>
          <w:sz w:val="24"/>
          <w:szCs w:val="24"/>
        </w:rPr>
        <w:t xml:space="preserve">   </w:t>
      </w:r>
      <w:r w:rsidRPr="00F37561">
        <w:rPr>
          <w:rFonts w:hint="eastAsia"/>
          <w:sz w:val="24"/>
          <w:szCs w:val="24"/>
        </w:rPr>
        <w:t>课题组与东南大学、江苏大学等高校长期保持合作和学术交流，视学生个人意愿，可进行双向联合培养。近五年本课题组在国内外学术刊物共发表相关领域</w:t>
      </w:r>
      <w:r w:rsidRPr="00F37561">
        <w:rPr>
          <w:rFonts w:hint="eastAsia"/>
          <w:sz w:val="24"/>
          <w:szCs w:val="24"/>
        </w:rPr>
        <w:t>SCI</w:t>
      </w:r>
      <w:r w:rsidRPr="00F37561">
        <w:rPr>
          <w:rFonts w:hint="eastAsia"/>
          <w:sz w:val="24"/>
          <w:szCs w:val="24"/>
        </w:rPr>
        <w:t>收录论文</w:t>
      </w:r>
      <w:r w:rsidRPr="00F37561">
        <w:rPr>
          <w:rFonts w:hint="eastAsia"/>
          <w:sz w:val="24"/>
          <w:szCs w:val="24"/>
        </w:rPr>
        <w:t>30</w:t>
      </w:r>
      <w:r w:rsidRPr="00F37561">
        <w:rPr>
          <w:rFonts w:hint="eastAsia"/>
          <w:sz w:val="24"/>
          <w:szCs w:val="24"/>
        </w:rPr>
        <w:t>多篇；申请专利</w:t>
      </w:r>
      <w:r w:rsidRPr="00F37561">
        <w:rPr>
          <w:rFonts w:hint="eastAsia"/>
          <w:sz w:val="24"/>
          <w:szCs w:val="24"/>
        </w:rPr>
        <w:t>10</w:t>
      </w:r>
      <w:r w:rsidRPr="00F37561">
        <w:rPr>
          <w:rFonts w:hint="eastAsia"/>
          <w:sz w:val="24"/>
          <w:szCs w:val="24"/>
        </w:rPr>
        <w:t>项，其中授权</w:t>
      </w:r>
      <w:r w:rsidRPr="00F37561">
        <w:rPr>
          <w:rFonts w:hint="eastAsia"/>
          <w:sz w:val="24"/>
          <w:szCs w:val="24"/>
        </w:rPr>
        <w:t>6</w:t>
      </w:r>
      <w:r w:rsidRPr="00F37561">
        <w:rPr>
          <w:rFonts w:hint="eastAsia"/>
          <w:sz w:val="24"/>
          <w:szCs w:val="24"/>
        </w:rPr>
        <w:t>项。详见环境与化学工程学院网站。</w:t>
      </w:r>
    </w:p>
    <w:p w:rsidR="00F37561" w:rsidRPr="00F37561" w:rsidRDefault="00F37561" w:rsidP="00F37561">
      <w:pPr>
        <w:spacing w:line="400" w:lineRule="exact"/>
        <w:rPr>
          <w:sz w:val="24"/>
          <w:szCs w:val="24"/>
        </w:rPr>
      </w:pPr>
      <w:r w:rsidRPr="00F37561">
        <w:rPr>
          <w:rFonts w:hint="eastAsia"/>
          <w:sz w:val="24"/>
          <w:szCs w:val="24"/>
        </w:rPr>
        <w:t>（</w:t>
      </w:r>
      <w:r w:rsidRPr="00F37561">
        <w:rPr>
          <w:rFonts w:hint="eastAsia"/>
          <w:sz w:val="24"/>
          <w:szCs w:val="24"/>
        </w:rPr>
        <w:t>2</w:t>
      </w:r>
      <w:r w:rsidRPr="00F37561">
        <w:rPr>
          <w:rFonts w:hint="eastAsia"/>
          <w:sz w:val="24"/>
          <w:szCs w:val="24"/>
        </w:rPr>
        <w:t>）联系方式</w:t>
      </w:r>
    </w:p>
    <w:p w:rsidR="00F37561" w:rsidRPr="004B6620" w:rsidRDefault="00F37561" w:rsidP="00F37561">
      <w:pPr>
        <w:spacing w:line="400" w:lineRule="exact"/>
        <w:rPr>
          <w:b/>
          <w:bCs/>
          <w:sz w:val="24"/>
          <w:szCs w:val="24"/>
        </w:rPr>
      </w:pPr>
      <w:r w:rsidRPr="00F37561">
        <w:rPr>
          <w:rFonts w:hint="eastAsia"/>
          <w:sz w:val="24"/>
          <w:szCs w:val="24"/>
        </w:rPr>
        <w:t>邮箱：</w:t>
      </w:r>
      <w:r w:rsidRPr="00F37561">
        <w:rPr>
          <w:rFonts w:hint="eastAsia"/>
          <w:sz w:val="24"/>
          <w:szCs w:val="24"/>
        </w:rPr>
        <w:t>qiurong@ysu.edu.cn</w:t>
      </w:r>
      <w:r w:rsidRPr="00F37561">
        <w:rPr>
          <w:rFonts w:hint="eastAsia"/>
          <w:sz w:val="24"/>
          <w:szCs w:val="24"/>
        </w:rPr>
        <w:t>（李秋荣</w:t>
      </w:r>
      <w:r>
        <w:rPr>
          <w:rFonts w:hint="eastAsia"/>
          <w:sz w:val="24"/>
          <w:szCs w:val="24"/>
        </w:rPr>
        <w:t>，教授</w:t>
      </w:r>
      <w:r w:rsidRPr="00F37561">
        <w:rPr>
          <w:rFonts w:hint="eastAsia"/>
          <w:sz w:val="24"/>
          <w:szCs w:val="24"/>
        </w:rPr>
        <w:t>）</w:t>
      </w:r>
      <w:r>
        <w:rPr>
          <w:rFonts w:hint="eastAsia"/>
          <w:sz w:val="24"/>
          <w:szCs w:val="24"/>
        </w:rPr>
        <w:t>，</w:t>
      </w:r>
      <w:r>
        <w:rPr>
          <w:sz w:val="24"/>
          <w:szCs w:val="24"/>
        </w:rPr>
        <w:t>peijiarong75032@163</w:t>
      </w:r>
      <w:r>
        <w:rPr>
          <w:rFonts w:hint="eastAsia"/>
          <w:sz w:val="24"/>
          <w:szCs w:val="24"/>
        </w:rPr>
        <w:t>.</w:t>
      </w:r>
      <w:r>
        <w:rPr>
          <w:sz w:val="24"/>
          <w:szCs w:val="24"/>
        </w:rPr>
        <w:t>com</w:t>
      </w:r>
      <w:r w:rsidR="004B6620" w:rsidRPr="00F37561">
        <w:rPr>
          <w:rFonts w:hint="eastAsia"/>
          <w:sz w:val="24"/>
          <w:szCs w:val="24"/>
        </w:rPr>
        <w:t>（裴家蓉，研究生）</w:t>
      </w:r>
    </w:p>
    <w:p w:rsidR="00F37561" w:rsidRDefault="00F37561" w:rsidP="00F37561">
      <w:pPr>
        <w:spacing w:line="400" w:lineRule="exact"/>
        <w:rPr>
          <w:sz w:val="24"/>
          <w:szCs w:val="24"/>
        </w:rPr>
      </w:pPr>
      <w:r w:rsidRPr="00F37561">
        <w:rPr>
          <w:rFonts w:hint="eastAsia"/>
          <w:sz w:val="24"/>
          <w:szCs w:val="24"/>
        </w:rPr>
        <w:t>电话：</w:t>
      </w:r>
      <w:r w:rsidRPr="00F37561">
        <w:rPr>
          <w:rFonts w:hint="eastAsia"/>
          <w:sz w:val="24"/>
          <w:szCs w:val="24"/>
        </w:rPr>
        <w:t>13930379705</w:t>
      </w:r>
      <w:bookmarkStart w:id="1" w:name="_Hlk29279189"/>
      <w:r w:rsidRPr="00F37561">
        <w:rPr>
          <w:rFonts w:hint="eastAsia"/>
          <w:sz w:val="24"/>
          <w:szCs w:val="24"/>
        </w:rPr>
        <w:t>（李秋荣</w:t>
      </w:r>
      <w:r>
        <w:rPr>
          <w:rFonts w:hint="eastAsia"/>
          <w:sz w:val="24"/>
          <w:szCs w:val="24"/>
        </w:rPr>
        <w:t>，教授</w:t>
      </w:r>
      <w:r w:rsidRPr="00F37561">
        <w:rPr>
          <w:rFonts w:hint="eastAsia"/>
          <w:sz w:val="24"/>
          <w:szCs w:val="24"/>
        </w:rPr>
        <w:t>）</w:t>
      </w:r>
      <w:bookmarkEnd w:id="1"/>
      <w:r w:rsidRPr="00F37561">
        <w:rPr>
          <w:rFonts w:hint="eastAsia"/>
          <w:sz w:val="24"/>
          <w:szCs w:val="24"/>
        </w:rPr>
        <w:t>，</w:t>
      </w:r>
      <w:r w:rsidRPr="00F37561">
        <w:rPr>
          <w:rFonts w:hint="eastAsia"/>
          <w:sz w:val="24"/>
          <w:szCs w:val="24"/>
        </w:rPr>
        <w:t>18712776032</w:t>
      </w:r>
      <w:r w:rsidRPr="00F37561">
        <w:rPr>
          <w:rFonts w:hint="eastAsia"/>
          <w:sz w:val="24"/>
          <w:szCs w:val="24"/>
        </w:rPr>
        <w:t>（裴家蓉，研究生）</w:t>
      </w:r>
    </w:p>
    <w:p w:rsidR="00F37561" w:rsidRDefault="00F37561" w:rsidP="00F37561">
      <w:pPr>
        <w:spacing w:line="400" w:lineRule="exact"/>
        <w:rPr>
          <w:sz w:val="24"/>
          <w:szCs w:val="24"/>
        </w:rPr>
      </w:pPr>
      <w:r w:rsidRPr="00F37561">
        <w:rPr>
          <w:rFonts w:hint="eastAsia"/>
          <w:sz w:val="24"/>
          <w:szCs w:val="24"/>
        </w:rPr>
        <w:t>QQ</w:t>
      </w:r>
      <w:r w:rsidRPr="00F37561">
        <w:rPr>
          <w:rFonts w:hint="eastAsia"/>
          <w:sz w:val="24"/>
          <w:szCs w:val="24"/>
        </w:rPr>
        <w:t>：</w:t>
      </w:r>
      <w:bookmarkStart w:id="2" w:name="_GoBack"/>
      <w:r>
        <w:rPr>
          <w:sz w:val="24"/>
          <w:szCs w:val="24"/>
        </w:rPr>
        <w:t>2857657303</w:t>
      </w:r>
      <w:bookmarkEnd w:id="2"/>
      <w:r w:rsidRPr="00F37561">
        <w:rPr>
          <w:rFonts w:hint="eastAsia"/>
          <w:sz w:val="24"/>
          <w:szCs w:val="24"/>
        </w:rPr>
        <w:t>（裴家蓉，研究生）</w:t>
      </w:r>
    </w:p>
    <w:p w:rsidR="007E32B8" w:rsidRDefault="00F37561">
      <w:pPr>
        <w:spacing w:line="400" w:lineRule="exact"/>
        <w:rPr>
          <w:b/>
          <w:sz w:val="24"/>
          <w:szCs w:val="24"/>
        </w:rPr>
      </w:pPr>
      <w:r>
        <w:rPr>
          <w:rFonts w:hint="eastAsia"/>
          <w:b/>
          <w:sz w:val="24"/>
          <w:szCs w:val="24"/>
        </w:rPr>
        <w:t>3</w:t>
      </w:r>
      <w:r>
        <w:rPr>
          <w:rFonts w:hint="eastAsia"/>
          <w:b/>
          <w:sz w:val="24"/>
          <w:szCs w:val="24"/>
        </w:rPr>
        <w:t>、抗肿瘤药物研发课题组</w:t>
      </w:r>
    </w:p>
    <w:p w:rsidR="007E32B8" w:rsidRDefault="00F37561">
      <w:pPr>
        <w:spacing w:line="400" w:lineRule="exact"/>
        <w:rPr>
          <w:sz w:val="24"/>
          <w:szCs w:val="24"/>
        </w:rPr>
      </w:pPr>
      <w:r>
        <w:rPr>
          <w:rFonts w:hint="eastAsia"/>
          <w:sz w:val="24"/>
          <w:szCs w:val="24"/>
        </w:rPr>
        <w:t>李健副教授，博士学位，硕士生导师，燕山大学环境与化学工程学院生物工程专业教师。于</w:t>
      </w:r>
      <w:r>
        <w:rPr>
          <w:rFonts w:hint="eastAsia"/>
          <w:sz w:val="24"/>
          <w:szCs w:val="24"/>
        </w:rPr>
        <w:t>2013</w:t>
      </w:r>
      <w:r>
        <w:rPr>
          <w:rFonts w:hint="eastAsia"/>
          <w:sz w:val="24"/>
          <w:szCs w:val="24"/>
        </w:rPr>
        <w:t>年由国家留学基金委资助到美国堪萨斯大学分子生物学系进行为期一年的访学项目合作。</w:t>
      </w:r>
    </w:p>
    <w:p w:rsidR="007E32B8" w:rsidRDefault="00F37561">
      <w:pPr>
        <w:spacing w:line="400" w:lineRule="exact"/>
        <w:rPr>
          <w:b/>
          <w:bCs/>
          <w:sz w:val="24"/>
          <w:szCs w:val="24"/>
        </w:rPr>
      </w:pPr>
      <w:r>
        <w:rPr>
          <w:rFonts w:hint="eastAsia"/>
          <w:b/>
          <w:bCs/>
          <w:sz w:val="24"/>
          <w:szCs w:val="24"/>
        </w:rPr>
        <w:lastRenderedPageBreak/>
        <w:t>（</w:t>
      </w:r>
      <w:r>
        <w:rPr>
          <w:rFonts w:hint="eastAsia"/>
          <w:b/>
          <w:bCs/>
          <w:sz w:val="24"/>
          <w:szCs w:val="24"/>
        </w:rPr>
        <w:t>1</w:t>
      </w:r>
      <w:r>
        <w:rPr>
          <w:rFonts w:hint="eastAsia"/>
          <w:b/>
          <w:bCs/>
          <w:sz w:val="24"/>
          <w:szCs w:val="24"/>
        </w:rPr>
        <w:t>）研究方向</w:t>
      </w:r>
    </w:p>
    <w:p w:rsidR="007E32B8" w:rsidRDefault="00F37561">
      <w:pPr>
        <w:spacing w:line="400" w:lineRule="exact"/>
        <w:rPr>
          <w:sz w:val="24"/>
          <w:szCs w:val="24"/>
        </w:rPr>
      </w:pPr>
      <w:r>
        <w:rPr>
          <w:rFonts w:hint="eastAsia"/>
          <w:b/>
          <w:sz w:val="24"/>
          <w:szCs w:val="24"/>
        </w:rPr>
        <w:t>抗肿瘤药物靶向载运体系的构建</w:t>
      </w:r>
      <w:r>
        <w:rPr>
          <w:rFonts w:hint="eastAsia"/>
          <w:sz w:val="24"/>
          <w:szCs w:val="24"/>
        </w:rPr>
        <w:t>：基于脂质体、聚多巴胺等为基础材料包装天然抗肿瘤药物、临床药物、小分子药物及光动剂、光敏剂，利用核酸适配体表面修饰增加载运体系的主动靶向性；通过对粒径大小、电性的控制增加载药体系的肿瘤被动靶向性，通过温度敏感性材料和</w:t>
      </w:r>
      <w:r>
        <w:rPr>
          <w:rFonts w:hint="eastAsia"/>
          <w:sz w:val="24"/>
          <w:szCs w:val="24"/>
        </w:rPr>
        <w:t>pH</w:t>
      </w:r>
      <w:r>
        <w:rPr>
          <w:rFonts w:hint="eastAsia"/>
          <w:sz w:val="24"/>
          <w:szCs w:val="24"/>
        </w:rPr>
        <w:t>值的改变进行药物控制释放，将光动、光热、化疗及分子靶向治疗进行综合，探求新型恶性肿瘤的治疗方案，减少药物毒副作用，改善治疗效果。</w:t>
      </w:r>
    </w:p>
    <w:p w:rsidR="007E32B8" w:rsidRDefault="00F37561">
      <w:pPr>
        <w:autoSpaceDE w:val="0"/>
        <w:autoSpaceDN w:val="0"/>
        <w:adjustRightInd w:val="0"/>
        <w:spacing w:line="400" w:lineRule="exact"/>
        <w:jc w:val="left"/>
        <w:rPr>
          <w:sz w:val="24"/>
          <w:szCs w:val="24"/>
        </w:rPr>
      </w:pPr>
      <w:r>
        <w:rPr>
          <w:rFonts w:hint="eastAsia"/>
          <w:b/>
          <w:sz w:val="24"/>
          <w:szCs w:val="24"/>
        </w:rPr>
        <w:t>靶向于肿瘤发生相关基因非编码</w:t>
      </w:r>
      <w:r>
        <w:rPr>
          <w:rFonts w:hint="eastAsia"/>
          <w:b/>
          <w:sz w:val="24"/>
          <w:szCs w:val="24"/>
        </w:rPr>
        <w:t>RNA</w:t>
      </w:r>
      <w:r>
        <w:rPr>
          <w:rFonts w:hint="eastAsia"/>
          <w:b/>
          <w:sz w:val="24"/>
          <w:szCs w:val="24"/>
        </w:rPr>
        <w:t>的筛选及功能研究</w:t>
      </w:r>
      <w:r>
        <w:rPr>
          <w:rFonts w:hint="eastAsia"/>
          <w:sz w:val="24"/>
          <w:szCs w:val="24"/>
        </w:rPr>
        <w:t>：</w:t>
      </w:r>
      <w:r>
        <w:rPr>
          <w:sz w:val="24"/>
          <w:szCs w:val="24"/>
        </w:rPr>
        <w:t xml:space="preserve">microRNA (miRNA) </w:t>
      </w:r>
      <w:r>
        <w:rPr>
          <w:rFonts w:hint="eastAsia"/>
          <w:sz w:val="24"/>
          <w:szCs w:val="24"/>
        </w:rPr>
        <w:t>属于非编码</w:t>
      </w:r>
      <w:r>
        <w:rPr>
          <w:sz w:val="24"/>
          <w:szCs w:val="24"/>
        </w:rPr>
        <w:t>RNA</w:t>
      </w:r>
      <w:r>
        <w:rPr>
          <w:rFonts w:hint="eastAsia"/>
          <w:sz w:val="24"/>
          <w:szCs w:val="24"/>
        </w:rPr>
        <w:t>家族，是一系列短的、由</w:t>
      </w:r>
      <w:r>
        <w:rPr>
          <w:sz w:val="24"/>
          <w:szCs w:val="24"/>
        </w:rPr>
        <w:t>20~22</w:t>
      </w:r>
      <w:r>
        <w:rPr>
          <w:rFonts w:hint="eastAsia"/>
          <w:sz w:val="24"/>
          <w:szCs w:val="24"/>
        </w:rPr>
        <w:t>个核苷酸组成的非编码的核酸，可以通过影响靶</w:t>
      </w:r>
      <w:r>
        <w:rPr>
          <w:sz w:val="24"/>
          <w:szCs w:val="24"/>
        </w:rPr>
        <w:t>mRNA</w:t>
      </w:r>
      <w:r>
        <w:rPr>
          <w:rFonts w:hint="eastAsia"/>
          <w:sz w:val="24"/>
          <w:szCs w:val="24"/>
        </w:rPr>
        <w:t>稳定性参与多种肿瘤发生、发展的过程。本研究方向将</w:t>
      </w:r>
      <w:r>
        <w:rPr>
          <w:rFonts w:hint="eastAsia"/>
          <w:sz w:val="24"/>
          <w:szCs w:val="24"/>
        </w:rPr>
        <w:t>Illumina microRNA</w:t>
      </w:r>
      <w:r>
        <w:rPr>
          <w:rFonts w:hint="eastAsia"/>
          <w:sz w:val="24"/>
          <w:szCs w:val="24"/>
        </w:rPr>
        <w:t>芯片技术、软件靶向预测方法和体外细胞实验相结合，筛选出靶向于肿瘤发生基因的非编码</w:t>
      </w:r>
      <w:r>
        <w:rPr>
          <w:rFonts w:hint="eastAsia"/>
          <w:sz w:val="24"/>
          <w:szCs w:val="24"/>
        </w:rPr>
        <w:t>RNA</w:t>
      </w:r>
      <w:r>
        <w:rPr>
          <w:rFonts w:hint="eastAsia"/>
          <w:sz w:val="24"/>
          <w:szCs w:val="24"/>
        </w:rPr>
        <w:t>，并通过数据库分析结合体外细胞实验和体内动物实验对其在恶性肿瘤中对肿瘤发生相关基因表达调控机制、对恶性肿瘤的生物学功能及其下游信号转导通路进行系统研究</w:t>
      </w:r>
      <w:bookmarkStart w:id="3" w:name="_Hlk29234968"/>
      <w:r>
        <w:rPr>
          <w:rFonts w:hint="eastAsia"/>
          <w:sz w:val="24"/>
          <w:szCs w:val="24"/>
        </w:rPr>
        <w:t>。</w:t>
      </w:r>
      <w:bookmarkEnd w:id="3"/>
    </w:p>
    <w:p w:rsidR="007E32B8" w:rsidRDefault="00F37561">
      <w:pPr>
        <w:spacing w:line="400" w:lineRule="exact"/>
        <w:rPr>
          <w:sz w:val="24"/>
          <w:szCs w:val="24"/>
        </w:rPr>
      </w:pPr>
      <w:r>
        <w:rPr>
          <w:rFonts w:hint="eastAsia"/>
          <w:b/>
          <w:sz w:val="24"/>
          <w:szCs w:val="24"/>
        </w:rPr>
        <w:t>转基因药物和天然产物联合用药抗宫颈癌的研究及肿瘤凋亡机制的研究</w:t>
      </w:r>
      <w:r>
        <w:rPr>
          <w:rFonts w:hint="eastAsia"/>
          <w:sz w:val="24"/>
          <w:szCs w:val="24"/>
        </w:rPr>
        <w:t>：本研究方向综合靶向性药物和我国传统中药多糖活性成分的作用特点，将上述两类药物优势进行综合，一方面利用中药多糖类活性成分对机体的免疫系统进行调节和改善，另一方面利用转基因药物抗血管发生作用抑制恶性肿瘤的生长，这一联合治疗途径有望取得更好的治疗效果。在此基础上，深入阐明该联合用药途径抗肿瘤和免疫调节作用的可能机理、两种给药途径之间的协同关系，为临床上传统中药和转基因药物联合用药治疗癌症提供理论依据和实验支持。</w:t>
      </w:r>
    </w:p>
    <w:p w:rsidR="007E32B8" w:rsidRDefault="00F37561">
      <w:pPr>
        <w:spacing w:line="400" w:lineRule="exact"/>
        <w:ind w:firstLineChars="200" w:firstLine="480"/>
        <w:rPr>
          <w:rFonts w:ascii="仿宋_GB2312" w:eastAsia="仿宋_GB2312"/>
          <w:sz w:val="30"/>
        </w:rPr>
      </w:pPr>
      <w:r>
        <w:rPr>
          <w:rFonts w:hint="eastAsia"/>
          <w:sz w:val="24"/>
          <w:szCs w:val="24"/>
        </w:rPr>
        <w:t>课题组与中国军事医学科学院、北京大学、清华大学、苏州纳米所、北京化工大学等课题组有长期合作交流，相关学术成果见环境与化学工程学院网站。</w:t>
      </w:r>
    </w:p>
    <w:p w:rsidR="007E32B8" w:rsidRDefault="00F37561">
      <w:pPr>
        <w:spacing w:line="400" w:lineRule="exact"/>
        <w:rPr>
          <w:b/>
          <w:bCs/>
          <w:sz w:val="24"/>
          <w:szCs w:val="24"/>
        </w:rPr>
      </w:pPr>
      <w:r>
        <w:rPr>
          <w:rFonts w:hint="eastAsia"/>
          <w:b/>
          <w:bCs/>
          <w:sz w:val="24"/>
          <w:szCs w:val="24"/>
        </w:rPr>
        <w:t>（</w:t>
      </w:r>
      <w:r>
        <w:rPr>
          <w:rFonts w:hint="eastAsia"/>
          <w:b/>
          <w:bCs/>
          <w:sz w:val="24"/>
          <w:szCs w:val="24"/>
        </w:rPr>
        <w:t>2</w:t>
      </w:r>
      <w:r>
        <w:rPr>
          <w:rFonts w:hint="eastAsia"/>
          <w:b/>
          <w:bCs/>
          <w:sz w:val="24"/>
          <w:szCs w:val="24"/>
        </w:rPr>
        <w:t>）联系方式</w:t>
      </w:r>
    </w:p>
    <w:p w:rsidR="007E32B8" w:rsidRDefault="00F37561">
      <w:pPr>
        <w:spacing w:line="360" w:lineRule="auto"/>
        <w:rPr>
          <w:sz w:val="24"/>
          <w:szCs w:val="24"/>
        </w:rPr>
      </w:pPr>
      <w:r>
        <w:rPr>
          <w:sz w:val="24"/>
          <w:szCs w:val="24"/>
        </w:rPr>
        <w:t>邮箱：</w:t>
      </w:r>
      <w:r>
        <w:rPr>
          <w:rFonts w:hint="eastAsia"/>
          <w:sz w:val="24"/>
          <w:szCs w:val="24"/>
        </w:rPr>
        <w:t xml:space="preserve"> </w:t>
      </w:r>
      <w:r w:rsidRPr="00F37561">
        <w:rPr>
          <w:rFonts w:hint="eastAsia"/>
          <w:sz w:val="24"/>
          <w:szCs w:val="24"/>
        </w:rPr>
        <w:t>treelife7@163.com</w:t>
      </w:r>
      <w:r>
        <w:rPr>
          <w:rStyle w:val="af"/>
          <w:rFonts w:hint="eastAsia"/>
          <w:sz w:val="24"/>
          <w:szCs w:val="24"/>
        </w:rPr>
        <w:t xml:space="preserve"> </w:t>
      </w:r>
      <w:r>
        <w:rPr>
          <w:rStyle w:val="af"/>
          <w:rFonts w:hint="eastAsia"/>
          <w:color w:val="auto"/>
          <w:sz w:val="24"/>
          <w:szCs w:val="24"/>
          <w:u w:val="none"/>
        </w:rPr>
        <w:t>（李健）；</w:t>
      </w:r>
      <w:r>
        <w:rPr>
          <w:rStyle w:val="af"/>
          <w:color w:val="auto"/>
          <w:sz w:val="24"/>
          <w:szCs w:val="24"/>
          <w:u w:val="none"/>
        </w:rPr>
        <w:t>18712703525</w:t>
      </w:r>
      <w:r>
        <w:rPr>
          <w:rStyle w:val="af"/>
          <w:rFonts w:hint="eastAsia"/>
          <w:color w:val="auto"/>
          <w:sz w:val="24"/>
          <w:szCs w:val="24"/>
          <w:u w:val="none"/>
        </w:rPr>
        <w:t>@</w:t>
      </w:r>
      <w:r>
        <w:rPr>
          <w:rStyle w:val="af"/>
          <w:color w:val="auto"/>
          <w:sz w:val="24"/>
          <w:szCs w:val="24"/>
          <w:u w:val="none"/>
        </w:rPr>
        <w:t>163</w:t>
      </w:r>
      <w:r>
        <w:rPr>
          <w:rStyle w:val="af"/>
          <w:rFonts w:hint="eastAsia"/>
          <w:color w:val="auto"/>
          <w:sz w:val="24"/>
          <w:szCs w:val="24"/>
          <w:u w:val="none"/>
        </w:rPr>
        <w:t>.com</w:t>
      </w:r>
      <w:r>
        <w:rPr>
          <w:rFonts w:hint="eastAsia"/>
          <w:sz w:val="24"/>
          <w:szCs w:val="24"/>
        </w:rPr>
        <w:t>（李</w:t>
      </w:r>
      <w:proofErr w:type="gramStart"/>
      <w:r>
        <w:rPr>
          <w:rFonts w:hint="eastAsia"/>
          <w:sz w:val="24"/>
          <w:szCs w:val="24"/>
        </w:rPr>
        <w:t>甄</w:t>
      </w:r>
      <w:proofErr w:type="gramEnd"/>
      <w:r>
        <w:rPr>
          <w:rFonts w:hint="eastAsia"/>
          <w:sz w:val="24"/>
          <w:szCs w:val="24"/>
        </w:rPr>
        <w:t>，研究生）</w:t>
      </w:r>
    </w:p>
    <w:p w:rsidR="007E32B8" w:rsidRDefault="00F37561">
      <w:pPr>
        <w:spacing w:line="360" w:lineRule="auto"/>
        <w:rPr>
          <w:sz w:val="24"/>
          <w:szCs w:val="24"/>
        </w:rPr>
      </w:pPr>
      <w:r>
        <w:rPr>
          <w:rFonts w:hint="eastAsia"/>
          <w:sz w:val="24"/>
          <w:szCs w:val="24"/>
        </w:rPr>
        <w:t>联系电话：</w:t>
      </w:r>
      <w:r>
        <w:rPr>
          <w:rFonts w:hint="eastAsia"/>
          <w:sz w:val="24"/>
          <w:szCs w:val="24"/>
        </w:rPr>
        <w:t xml:space="preserve">13730331550 </w:t>
      </w:r>
      <w:r>
        <w:rPr>
          <w:rFonts w:hint="eastAsia"/>
          <w:sz w:val="24"/>
          <w:szCs w:val="24"/>
        </w:rPr>
        <w:t>（李健）；</w:t>
      </w:r>
      <w:r>
        <w:rPr>
          <w:rFonts w:hint="eastAsia"/>
          <w:sz w:val="24"/>
          <w:szCs w:val="24"/>
        </w:rPr>
        <w:t>18712703525</w:t>
      </w:r>
      <w:r>
        <w:rPr>
          <w:rFonts w:hint="eastAsia"/>
          <w:sz w:val="24"/>
          <w:szCs w:val="24"/>
        </w:rPr>
        <w:t>（李甄，研究生）</w:t>
      </w:r>
    </w:p>
    <w:p w:rsidR="007E32B8" w:rsidRDefault="00F37561">
      <w:pPr>
        <w:spacing w:line="360" w:lineRule="auto"/>
        <w:rPr>
          <w:sz w:val="24"/>
          <w:szCs w:val="24"/>
        </w:rPr>
      </w:pPr>
      <w:r>
        <w:rPr>
          <w:rFonts w:hint="eastAsia"/>
          <w:sz w:val="24"/>
          <w:szCs w:val="24"/>
        </w:rPr>
        <w:t>QQ</w:t>
      </w:r>
      <w:r>
        <w:rPr>
          <w:rFonts w:hint="eastAsia"/>
          <w:sz w:val="24"/>
          <w:szCs w:val="24"/>
        </w:rPr>
        <w:t>：</w:t>
      </w:r>
      <w:r>
        <w:rPr>
          <w:rStyle w:val="af"/>
          <w:color w:val="auto"/>
          <w:sz w:val="24"/>
          <w:szCs w:val="24"/>
          <w:u w:val="none"/>
        </w:rPr>
        <w:t>1459797171</w:t>
      </w:r>
      <w:r>
        <w:rPr>
          <w:rFonts w:hint="eastAsia"/>
          <w:sz w:val="24"/>
          <w:szCs w:val="24"/>
        </w:rPr>
        <w:t>（李</w:t>
      </w:r>
      <w:proofErr w:type="gramStart"/>
      <w:r>
        <w:rPr>
          <w:rFonts w:hint="eastAsia"/>
          <w:sz w:val="24"/>
          <w:szCs w:val="24"/>
        </w:rPr>
        <w:t>甄</w:t>
      </w:r>
      <w:proofErr w:type="gramEnd"/>
      <w:r>
        <w:rPr>
          <w:rFonts w:hint="eastAsia"/>
          <w:sz w:val="24"/>
          <w:szCs w:val="24"/>
        </w:rPr>
        <w:t>，研究生）</w:t>
      </w:r>
    </w:p>
    <w:p w:rsidR="007E32B8" w:rsidRDefault="00F37561">
      <w:pPr>
        <w:numPr>
          <w:ilvl w:val="0"/>
          <w:numId w:val="1"/>
        </w:numPr>
        <w:autoSpaceDE w:val="0"/>
        <w:autoSpaceDN w:val="0"/>
        <w:adjustRightInd w:val="0"/>
        <w:spacing w:line="400" w:lineRule="exact"/>
        <w:rPr>
          <w:b/>
          <w:bCs/>
          <w:sz w:val="24"/>
          <w:szCs w:val="24"/>
        </w:rPr>
      </w:pPr>
      <w:r>
        <w:rPr>
          <w:rFonts w:hint="eastAsia"/>
          <w:b/>
          <w:bCs/>
          <w:sz w:val="24"/>
          <w:szCs w:val="24"/>
        </w:rPr>
        <w:t>招收研究生专业及要求</w:t>
      </w:r>
    </w:p>
    <w:p w:rsidR="007E32B8" w:rsidRDefault="00F37561">
      <w:pPr>
        <w:spacing w:line="360" w:lineRule="auto"/>
        <w:rPr>
          <w:sz w:val="24"/>
          <w:szCs w:val="24"/>
        </w:rPr>
      </w:pPr>
      <w:r>
        <w:rPr>
          <w:rFonts w:hint="eastAsia"/>
          <w:bCs/>
          <w:sz w:val="24"/>
          <w:szCs w:val="24"/>
        </w:rPr>
        <w:t>1</w:t>
      </w:r>
      <w:r>
        <w:rPr>
          <w:rFonts w:hint="eastAsia"/>
          <w:bCs/>
          <w:sz w:val="24"/>
          <w:szCs w:val="24"/>
        </w:rPr>
        <w:t>、</w:t>
      </w:r>
      <w:r>
        <w:rPr>
          <w:rFonts w:hint="eastAsia"/>
          <w:b/>
          <w:bCs/>
          <w:sz w:val="24"/>
          <w:szCs w:val="24"/>
        </w:rPr>
        <w:t>专业要求：</w:t>
      </w:r>
      <w:r>
        <w:rPr>
          <w:sz w:val="24"/>
          <w:szCs w:val="24"/>
        </w:rPr>
        <w:t>欢迎具有</w:t>
      </w:r>
      <w:r>
        <w:rPr>
          <w:rFonts w:hint="eastAsia"/>
          <w:sz w:val="24"/>
          <w:szCs w:val="24"/>
        </w:rPr>
        <w:t>化工、化学、生物学、物理学</w:t>
      </w:r>
      <w:r>
        <w:rPr>
          <w:sz w:val="24"/>
          <w:szCs w:val="24"/>
        </w:rPr>
        <w:t>等相关背景的学生加入</w:t>
      </w:r>
      <w:r>
        <w:rPr>
          <w:rFonts w:hint="eastAsia"/>
          <w:sz w:val="24"/>
          <w:szCs w:val="24"/>
        </w:rPr>
        <w:t>功能材料</w:t>
      </w:r>
      <w:r>
        <w:rPr>
          <w:sz w:val="24"/>
          <w:szCs w:val="24"/>
        </w:rPr>
        <w:t>课题组</w:t>
      </w:r>
      <w:r>
        <w:rPr>
          <w:rFonts w:hint="eastAsia"/>
          <w:sz w:val="24"/>
          <w:szCs w:val="24"/>
        </w:rPr>
        <w:t>；</w:t>
      </w:r>
      <w:r>
        <w:rPr>
          <w:sz w:val="24"/>
          <w:szCs w:val="24"/>
        </w:rPr>
        <w:t>欢迎具有生物学、化学、</w:t>
      </w:r>
      <w:r>
        <w:rPr>
          <w:rFonts w:hint="eastAsia"/>
          <w:sz w:val="24"/>
          <w:szCs w:val="24"/>
        </w:rPr>
        <w:t>药学、医学和食品</w:t>
      </w:r>
      <w:r>
        <w:rPr>
          <w:sz w:val="24"/>
          <w:szCs w:val="24"/>
        </w:rPr>
        <w:t>等相关背景的学生加入</w:t>
      </w:r>
      <w:r>
        <w:rPr>
          <w:rFonts w:hint="eastAsia"/>
          <w:sz w:val="24"/>
          <w:szCs w:val="24"/>
        </w:rPr>
        <w:t>功能核酸</w:t>
      </w:r>
      <w:r>
        <w:rPr>
          <w:sz w:val="24"/>
          <w:szCs w:val="24"/>
        </w:rPr>
        <w:t>课题组</w:t>
      </w:r>
      <w:r>
        <w:rPr>
          <w:rFonts w:hint="eastAsia"/>
          <w:sz w:val="24"/>
          <w:szCs w:val="24"/>
        </w:rPr>
        <w:t>；</w:t>
      </w:r>
      <w:r>
        <w:rPr>
          <w:sz w:val="24"/>
          <w:szCs w:val="24"/>
        </w:rPr>
        <w:t>欢迎具有</w:t>
      </w:r>
      <w:r>
        <w:rPr>
          <w:b/>
          <w:sz w:val="24"/>
          <w:szCs w:val="24"/>
        </w:rPr>
        <w:t>生物学、化学、</w:t>
      </w:r>
      <w:r>
        <w:rPr>
          <w:rFonts w:hint="eastAsia"/>
          <w:b/>
          <w:sz w:val="24"/>
          <w:szCs w:val="24"/>
        </w:rPr>
        <w:t>药学、医学和食品</w:t>
      </w:r>
      <w:r>
        <w:rPr>
          <w:b/>
          <w:sz w:val="24"/>
          <w:szCs w:val="24"/>
        </w:rPr>
        <w:t>等相关背景的学生</w:t>
      </w:r>
      <w:r>
        <w:rPr>
          <w:sz w:val="24"/>
          <w:szCs w:val="24"/>
        </w:rPr>
        <w:t>加入</w:t>
      </w:r>
      <w:r>
        <w:rPr>
          <w:rFonts w:hint="eastAsia"/>
          <w:sz w:val="24"/>
          <w:szCs w:val="24"/>
        </w:rPr>
        <w:t>抗肿瘤药物的研发课题组。</w:t>
      </w:r>
      <w:r>
        <w:rPr>
          <w:sz w:val="24"/>
          <w:szCs w:val="24"/>
        </w:rPr>
        <w:t>有意向的同学把个人简历以及本科成绩单发到上述邮箱</w:t>
      </w:r>
      <w:r>
        <w:rPr>
          <w:rFonts w:hint="eastAsia"/>
          <w:sz w:val="24"/>
          <w:szCs w:val="24"/>
        </w:rPr>
        <w:t>。</w:t>
      </w:r>
    </w:p>
    <w:p w:rsidR="007E32B8" w:rsidRDefault="00F37561">
      <w:pPr>
        <w:spacing w:line="400" w:lineRule="exact"/>
        <w:rPr>
          <w:rFonts w:hint="eastAsia"/>
          <w:sz w:val="24"/>
          <w:szCs w:val="24"/>
        </w:rPr>
      </w:pPr>
      <w:r>
        <w:rPr>
          <w:rFonts w:hint="eastAsia"/>
          <w:bCs/>
          <w:sz w:val="24"/>
          <w:szCs w:val="24"/>
        </w:rPr>
        <w:lastRenderedPageBreak/>
        <w:t>2</w:t>
      </w:r>
      <w:r>
        <w:rPr>
          <w:rFonts w:hint="eastAsia"/>
          <w:bCs/>
          <w:sz w:val="24"/>
          <w:szCs w:val="24"/>
        </w:rPr>
        <w:t>、</w:t>
      </w:r>
      <w:bookmarkStart w:id="4" w:name="_Hlk29387527"/>
      <w:r>
        <w:rPr>
          <w:rFonts w:hint="eastAsia"/>
          <w:b/>
          <w:bCs/>
          <w:sz w:val="24"/>
          <w:szCs w:val="24"/>
        </w:rPr>
        <w:t>报考及调剂要求：</w:t>
      </w:r>
      <w:r>
        <w:rPr>
          <w:sz w:val="24"/>
          <w:szCs w:val="24"/>
        </w:rPr>
        <w:t>有</w:t>
      </w:r>
      <w:r>
        <w:rPr>
          <w:rFonts w:hint="eastAsia"/>
          <w:sz w:val="24"/>
          <w:szCs w:val="24"/>
        </w:rPr>
        <w:t>报考和</w:t>
      </w:r>
      <w:r>
        <w:rPr>
          <w:sz w:val="24"/>
          <w:szCs w:val="24"/>
        </w:rPr>
        <w:t>调剂</w:t>
      </w:r>
      <w:r>
        <w:rPr>
          <w:rFonts w:hint="eastAsia"/>
          <w:sz w:val="24"/>
          <w:szCs w:val="24"/>
        </w:rPr>
        <w:t>到</w:t>
      </w:r>
      <w:r>
        <w:rPr>
          <w:rFonts w:hint="eastAsia"/>
          <w:b/>
          <w:sz w:val="24"/>
          <w:szCs w:val="24"/>
        </w:rPr>
        <w:t>化学工程与技术专业</w:t>
      </w:r>
      <w:r>
        <w:rPr>
          <w:sz w:val="24"/>
          <w:szCs w:val="24"/>
        </w:rPr>
        <w:t>意向的同学</w:t>
      </w:r>
      <w:r>
        <w:rPr>
          <w:rFonts w:hint="eastAsia"/>
          <w:b/>
          <w:bCs/>
          <w:sz w:val="24"/>
          <w:szCs w:val="24"/>
        </w:rPr>
        <w:t>（</w:t>
      </w:r>
      <w:r>
        <w:rPr>
          <w:b/>
          <w:bCs/>
          <w:sz w:val="24"/>
          <w:szCs w:val="24"/>
        </w:rPr>
        <w:t>必考英语和数学二</w:t>
      </w:r>
      <w:r>
        <w:rPr>
          <w:rFonts w:hint="eastAsia"/>
          <w:b/>
          <w:bCs/>
          <w:sz w:val="24"/>
          <w:szCs w:val="24"/>
        </w:rPr>
        <w:t>）</w:t>
      </w:r>
      <w:r>
        <w:rPr>
          <w:rFonts w:hint="eastAsia"/>
          <w:sz w:val="24"/>
          <w:szCs w:val="24"/>
        </w:rPr>
        <w:t>，</w:t>
      </w:r>
      <w:r>
        <w:rPr>
          <w:sz w:val="24"/>
          <w:szCs w:val="24"/>
        </w:rPr>
        <w:t>初试专业代码前四位为</w:t>
      </w:r>
      <w:r>
        <w:rPr>
          <w:sz w:val="24"/>
          <w:szCs w:val="24"/>
        </w:rPr>
        <w:t>0817</w:t>
      </w:r>
      <w:r>
        <w:rPr>
          <w:rFonts w:hint="eastAsia"/>
          <w:sz w:val="24"/>
          <w:szCs w:val="24"/>
        </w:rPr>
        <w:t>；</w:t>
      </w:r>
      <w:r>
        <w:rPr>
          <w:sz w:val="24"/>
          <w:szCs w:val="24"/>
        </w:rPr>
        <w:t>有报考和调剂到</w:t>
      </w:r>
      <w:r>
        <w:rPr>
          <w:b/>
          <w:sz w:val="24"/>
          <w:szCs w:val="24"/>
        </w:rPr>
        <w:t>化学专业</w:t>
      </w:r>
      <w:r>
        <w:rPr>
          <w:sz w:val="24"/>
          <w:szCs w:val="24"/>
        </w:rPr>
        <w:t>的同学</w:t>
      </w:r>
      <w:r>
        <w:rPr>
          <w:rFonts w:hint="eastAsia"/>
          <w:b/>
          <w:sz w:val="24"/>
          <w:szCs w:val="24"/>
        </w:rPr>
        <w:t>（只需必考英语）</w:t>
      </w:r>
      <w:r>
        <w:rPr>
          <w:rFonts w:hint="eastAsia"/>
          <w:sz w:val="24"/>
          <w:szCs w:val="24"/>
        </w:rPr>
        <w:t>，初试代码前四位为</w:t>
      </w:r>
      <w:r>
        <w:rPr>
          <w:rFonts w:hint="eastAsia"/>
          <w:sz w:val="24"/>
          <w:szCs w:val="24"/>
        </w:rPr>
        <w:t>0703</w:t>
      </w:r>
      <w:r>
        <w:rPr>
          <w:rFonts w:hint="eastAsia"/>
          <w:sz w:val="24"/>
          <w:szCs w:val="24"/>
        </w:rPr>
        <w:t>；</w:t>
      </w:r>
      <w:r>
        <w:rPr>
          <w:sz w:val="24"/>
          <w:szCs w:val="24"/>
        </w:rPr>
        <w:t>有</w:t>
      </w:r>
      <w:r>
        <w:rPr>
          <w:rFonts w:hint="eastAsia"/>
          <w:sz w:val="24"/>
          <w:szCs w:val="24"/>
        </w:rPr>
        <w:t>报考和</w:t>
      </w:r>
      <w:r>
        <w:rPr>
          <w:sz w:val="24"/>
          <w:szCs w:val="24"/>
        </w:rPr>
        <w:t>调剂</w:t>
      </w:r>
      <w:r>
        <w:rPr>
          <w:rFonts w:hint="eastAsia"/>
          <w:sz w:val="24"/>
          <w:szCs w:val="24"/>
        </w:rPr>
        <w:t>到</w:t>
      </w:r>
      <w:proofErr w:type="gramStart"/>
      <w:r>
        <w:rPr>
          <w:b/>
          <w:sz w:val="24"/>
          <w:szCs w:val="24"/>
        </w:rPr>
        <w:t>化学工程专硕</w:t>
      </w:r>
      <w:r>
        <w:rPr>
          <w:sz w:val="24"/>
          <w:szCs w:val="24"/>
        </w:rPr>
        <w:t>意向</w:t>
      </w:r>
      <w:proofErr w:type="gramEnd"/>
      <w:r>
        <w:rPr>
          <w:sz w:val="24"/>
          <w:szCs w:val="24"/>
        </w:rPr>
        <w:t>的同学</w:t>
      </w:r>
      <w:r>
        <w:rPr>
          <w:rFonts w:hint="eastAsia"/>
          <w:b/>
          <w:bCs/>
          <w:sz w:val="24"/>
          <w:szCs w:val="24"/>
        </w:rPr>
        <w:t>（</w:t>
      </w:r>
      <w:r>
        <w:rPr>
          <w:b/>
          <w:bCs/>
          <w:sz w:val="24"/>
          <w:szCs w:val="24"/>
        </w:rPr>
        <w:t>必考英语和数学二</w:t>
      </w:r>
      <w:r>
        <w:rPr>
          <w:rFonts w:hint="eastAsia"/>
          <w:b/>
          <w:bCs/>
          <w:sz w:val="24"/>
          <w:szCs w:val="24"/>
        </w:rPr>
        <w:t>）</w:t>
      </w:r>
      <w:r>
        <w:rPr>
          <w:rFonts w:hint="eastAsia"/>
          <w:sz w:val="24"/>
          <w:szCs w:val="24"/>
        </w:rPr>
        <w:t>，</w:t>
      </w:r>
      <w:r>
        <w:rPr>
          <w:sz w:val="24"/>
          <w:szCs w:val="24"/>
        </w:rPr>
        <w:t>初试代码为</w:t>
      </w:r>
      <w:r>
        <w:rPr>
          <w:sz w:val="24"/>
          <w:szCs w:val="24"/>
        </w:rPr>
        <w:t>085216</w:t>
      </w:r>
      <w:r>
        <w:rPr>
          <w:rFonts w:hint="eastAsia"/>
          <w:sz w:val="24"/>
          <w:szCs w:val="24"/>
        </w:rPr>
        <w:t>。</w:t>
      </w:r>
      <w:bookmarkEnd w:id="4"/>
      <w:r>
        <w:rPr>
          <w:rFonts w:hint="eastAsia"/>
          <w:sz w:val="24"/>
          <w:szCs w:val="24"/>
        </w:rPr>
        <w:t xml:space="preserve"> </w:t>
      </w:r>
      <w:r w:rsidR="00C91C33">
        <w:rPr>
          <w:rFonts w:hint="eastAsia"/>
          <w:sz w:val="24"/>
          <w:szCs w:val="24"/>
        </w:rPr>
        <w:t>本科院校须以大学结尾，学院结尾的大学无法调剂。</w:t>
      </w:r>
    </w:p>
    <w:p w:rsidR="007E32B8" w:rsidRDefault="00F37561">
      <w:pPr>
        <w:spacing w:line="400" w:lineRule="exact"/>
        <w:rPr>
          <w:sz w:val="24"/>
          <w:szCs w:val="24"/>
        </w:rPr>
      </w:pPr>
      <w:r>
        <w:rPr>
          <w:rFonts w:hint="eastAsia"/>
          <w:b/>
          <w:bCs/>
          <w:sz w:val="24"/>
          <w:szCs w:val="24"/>
        </w:rPr>
        <w:t>备注：</w:t>
      </w:r>
      <w:r>
        <w:rPr>
          <w:sz w:val="24"/>
          <w:szCs w:val="24"/>
        </w:rPr>
        <w:t>咨询的同学简单介绍一下自己，主要包括：姓名，性别，就读的本科院校、专业，联系方式，报考的院校、专业，研究生考试科目及成绩等。</w:t>
      </w:r>
    </w:p>
    <w:sectPr w:rsidR="007E3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334E882"/>
    <w:lvl w:ilvl="0">
      <w:start w:val="1"/>
      <w:numFmt w:val="decimal"/>
      <w:suff w:val="space"/>
      <w:lvlText w:val="%1."/>
      <w:lvlJc w:val="left"/>
    </w:lvl>
  </w:abstractNum>
  <w:abstractNum w:abstractNumId="1" w15:restartNumberingAfterBreak="0">
    <w:nsid w:val="00000002"/>
    <w:multiLevelType w:val="hybridMultilevel"/>
    <w:tmpl w:val="977E4CA4"/>
    <w:lvl w:ilvl="0" w:tplc="EAE6F954">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3"/>
    <w:multiLevelType w:val="singleLevel"/>
    <w:tmpl w:val="1FD4D79E"/>
    <w:lvl w:ilvl="0">
      <w:start w:val="2"/>
      <w:numFmt w:val="chineseCounting"/>
      <w:suff w:val="nothing"/>
      <w:lvlText w:val="%1、"/>
      <w:lvlJc w:val="left"/>
      <w:rPr>
        <w:rFonts w:hint="eastAsia"/>
      </w:rPr>
    </w:lvl>
  </w:abstractNum>
  <w:abstractNum w:abstractNumId="3" w15:restartNumberingAfterBreak="0">
    <w:nsid w:val="00000004"/>
    <w:multiLevelType w:val="hybridMultilevel"/>
    <w:tmpl w:val="48E6F02C"/>
    <w:lvl w:ilvl="0" w:tplc="45F66A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384B06"/>
    <w:multiLevelType w:val="singleLevel"/>
    <w:tmpl w:val="8A8571D0"/>
    <w:lvl w:ilvl="0">
      <w:start w:val="1"/>
      <w:numFmt w:val="decimal"/>
      <w:suff w:val="space"/>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B8"/>
    <w:rsid w:val="004B6620"/>
    <w:rsid w:val="007E32B8"/>
    <w:rsid w:val="00C91C33"/>
    <w:rsid w:val="00F375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841D9"/>
  <w15:docId w15:val="{743219DB-18F2-47C8-B833-D6DD89DA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Body Text"/>
    <w:basedOn w:val="a"/>
    <w:pPr>
      <w:spacing w:after="120"/>
    </w:pPr>
    <w:rPr>
      <w:sz w:val="28"/>
      <w:szCs w:val="24"/>
    </w:rPr>
  </w:style>
  <w:style w:type="paragraph" w:styleId="a8">
    <w:name w:val="Balloon Text"/>
    <w:basedOn w:val="a"/>
    <w:link w:val="a9"/>
    <w:qFormat/>
    <w:rPr>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f">
    <w:name w:val="Hyperlink"/>
    <w:basedOn w:val="a0"/>
    <w:uiPriority w:val="99"/>
    <w:qFormat/>
    <w:rPr>
      <w:color w:val="0000FF"/>
      <w:u w:val="single"/>
    </w:rPr>
  </w:style>
  <w:style w:type="character" w:styleId="af0">
    <w:name w:val="annotation reference"/>
    <w:basedOn w:val="a0"/>
    <w:qFormat/>
    <w:rPr>
      <w:sz w:val="21"/>
      <w:szCs w:val="21"/>
    </w:rPr>
  </w:style>
  <w:style w:type="character" w:styleId="af1">
    <w:name w:val="footnote reference"/>
    <w:qFormat/>
    <w:rPr>
      <w:rFonts w:cs="Times New Roman"/>
      <w:vertAlign w:val="superscript"/>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
    <w:name w:val="hit"/>
    <w:qFormat/>
    <w:rPr>
      <w:shd w:val="clear" w:color="auto" w:fill="FFFF99"/>
    </w:rPr>
  </w:style>
  <w:style w:type="character" w:customStyle="1" w:styleId="text">
    <w:name w:val="text"/>
    <w:qFormat/>
  </w:style>
  <w:style w:type="character" w:customStyle="1" w:styleId="author-ref">
    <w:name w:val="author-ref"/>
    <w:qFormat/>
  </w:style>
  <w:style w:type="character" w:customStyle="1" w:styleId="title-text">
    <w:name w:val="title-text"/>
    <w:qFormat/>
  </w:style>
  <w:style w:type="character" w:customStyle="1" w:styleId="ad">
    <w:name w:val="页眉 字符"/>
    <w:basedOn w:val="a0"/>
    <w:link w:val="ac"/>
    <w:qFormat/>
    <w:rPr>
      <w:rFonts w:ascii="Times New Roman" w:hAnsi="Times New Roman"/>
      <w:kern w:val="2"/>
      <w:sz w:val="18"/>
      <w:szCs w:val="18"/>
    </w:rPr>
  </w:style>
  <w:style w:type="character" w:customStyle="1" w:styleId="ab">
    <w:name w:val="页脚 字符"/>
    <w:basedOn w:val="a0"/>
    <w:link w:val="aa"/>
    <w:qFormat/>
    <w:rPr>
      <w:rFonts w:ascii="Times New Roman" w:hAnsi="Times New Roman"/>
      <w:kern w:val="2"/>
      <w:sz w:val="18"/>
      <w:szCs w:val="18"/>
    </w:rPr>
  </w:style>
  <w:style w:type="character" w:customStyle="1" w:styleId="a9">
    <w:name w:val="批注框文本 字符"/>
    <w:basedOn w:val="a0"/>
    <w:link w:val="a8"/>
    <w:qFormat/>
    <w:rPr>
      <w:rFonts w:ascii="Times New Roman" w:hAnsi="Times New Roman"/>
      <w:kern w:val="2"/>
      <w:sz w:val="18"/>
      <w:szCs w:val="18"/>
    </w:rPr>
  </w:style>
  <w:style w:type="character" w:customStyle="1" w:styleId="a6">
    <w:name w:val="批注文字 字符"/>
    <w:basedOn w:val="a0"/>
    <w:link w:val="a4"/>
    <w:qFormat/>
    <w:rPr>
      <w:rFonts w:ascii="Times New Roman" w:hAnsi="Times New Roman"/>
      <w:kern w:val="2"/>
      <w:sz w:val="21"/>
      <w:szCs w:val="22"/>
    </w:rPr>
  </w:style>
  <w:style w:type="character" w:customStyle="1" w:styleId="a5">
    <w:name w:val="批注主题 字符"/>
    <w:basedOn w:val="a6"/>
    <w:link w:val="a3"/>
    <w:qFormat/>
    <w:rPr>
      <w:rFonts w:ascii="Times New Roman" w:hAnsi="Times New Roman"/>
      <w:b/>
      <w:bCs/>
      <w:kern w:val="2"/>
      <w:sz w:val="21"/>
      <w:szCs w:val="22"/>
    </w:rPr>
  </w:style>
  <w:style w:type="paragraph" w:styleId="af3">
    <w:name w:val="List Paragraph"/>
    <w:basedOn w:val="a"/>
    <w:uiPriority w:val="34"/>
    <w:qFormat/>
    <w:pPr>
      <w:ind w:firstLineChars="200" w:firstLine="420"/>
    </w:pPr>
    <w:rPr>
      <w:rFonts w:ascii="Calibri"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745E3-207F-47D3-9D9B-CDBA3794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486</Words>
  <Characters>2776</Characters>
  <Application>Microsoft Office Word</Application>
  <DocSecurity>0</DocSecurity>
  <Lines>23</Lines>
  <Paragraphs>6</Paragraphs>
  <ScaleCrop>false</ScaleCrop>
  <Company>微软中国</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暮语书欢</dc:creator>
  <cp:lastModifiedBy>Administrator</cp:lastModifiedBy>
  <cp:revision>4</cp:revision>
  <dcterms:created xsi:type="dcterms:W3CDTF">2020-01-06T12:33:00Z</dcterms:created>
  <dcterms:modified xsi:type="dcterms:W3CDTF">2020-01-08T06:57:00Z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