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8B" w:rsidRDefault="00EC558B">
      <w:pPr>
        <w:jc w:val="center"/>
      </w:pPr>
    </w:p>
    <w:p w:rsidR="00EC558B" w:rsidRDefault="00D80A7C">
      <w:pPr>
        <w:jc w:val="center"/>
      </w:pPr>
      <w:r>
        <w:rPr>
          <w:rFonts w:hint="eastAsia"/>
          <w:sz w:val="32"/>
          <w:szCs w:val="32"/>
        </w:rPr>
        <w:t>大连海事大学法学院</w:t>
      </w:r>
      <w:r>
        <w:rPr>
          <w:rFonts w:hint="eastAsia"/>
          <w:sz w:val="32"/>
          <w:szCs w:val="32"/>
        </w:rPr>
        <w:t>2020</w:t>
      </w:r>
      <w:r>
        <w:rPr>
          <w:rFonts w:hint="eastAsia"/>
          <w:sz w:val="32"/>
          <w:szCs w:val="32"/>
        </w:rPr>
        <w:t>年法学硕士研究生</w:t>
      </w:r>
      <w:r>
        <w:rPr>
          <w:rFonts w:hint="eastAsia"/>
          <w:sz w:val="32"/>
          <w:szCs w:val="32"/>
        </w:rPr>
        <w:t>第二批</w:t>
      </w:r>
      <w:r>
        <w:rPr>
          <w:rFonts w:hint="eastAsia"/>
          <w:sz w:val="32"/>
          <w:szCs w:val="32"/>
        </w:rPr>
        <w:t>调剂工作细则及调剂复试工作实施细则</w:t>
      </w:r>
    </w:p>
    <w:p w:rsidR="00EC558B" w:rsidRDefault="00D80A7C">
      <w:r>
        <w:rPr>
          <w:rFonts w:hint="eastAsia"/>
        </w:rPr>
        <w:t> </w:t>
      </w:r>
    </w:p>
    <w:p w:rsidR="00EC558B" w:rsidRDefault="00D80A7C">
      <w:pPr>
        <w:ind w:firstLine="629"/>
        <w:rPr>
          <w:rFonts w:ascii="Times New Roman" w:eastAsia="仿宋_GB2312" w:hAnsi="Times New Roman"/>
          <w:sz w:val="30"/>
          <w:szCs w:val="30"/>
        </w:rPr>
      </w:pPr>
      <w:r>
        <w:rPr>
          <w:rFonts w:ascii="Times New Roman" w:eastAsia="仿宋_GB2312" w:hAnsi="Times New Roman"/>
          <w:sz w:val="30"/>
          <w:szCs w:val="30"/>
        </w:rPr>
        <w:t>根据《教育部关于印发</w:t>
      </w:r>
      <w:r>
        <w:rPr>
          <w:rFonts w:ascii="Times New Roman" w:eastAsia="仿宋_GB2312" w:hAnsi="Times New Roman"/>
          <w:sz w:val="30"/>
          <w:szCs w:val="30"/>
        </w:rPr>
        <w:t>&lt;20</w:t>
      </w:r>
      <w:r>
        <w:rPr>
          <w:rFonts w:ascii="Times New Roman" w:eastAsia="仿宋_GB2312" w:hAnsi="Times New Roman" w:hint="eastAsia"/>
          <w:sz w:val="30"/>
          <w:szCs w:val="30"/>
        </w:rPr>
        <w:t>20</w:t>
      </w:r>
      <w:r>
        <w:rPr>
          <w:rFonts w:ascii="Times New Roman" w:eastAsia="仿宋_GB2312" w:hAnsi="Times New Roman"/>
          <w:sz w:val="30"/>
          <w:szCs w:val="30"/>
        </w:rPr>
        <w:t>年全国硕士研究生招生工作管理规定</w:t>
      </w:r>
      <w:r>
        <w:rPr>
          <w:rFonts w:ascii="Times New Roman" w:eastAsia="仿宋_GB2312" w:hAnsi="Times New Roman"/>
          <w:sz w:val="30"/>
          <w:szCs w:val="30"/>
        </w:rPr>
        <w:t>&gt;</w:t>
      </w:r>
      <w:r>
        <w:rPr>
          <w:rFonts w:ascii="Times New Roman" w:eastAsia="仿宋_GB2312" w:hAnsi="Times New Roman"/>
          <w:sz w:val="30"/>
          <w:szCs w:val="30"/>
        </w:rPr>
        <w:t>的通知》（</w:t>
      </w:r>
      <w:r>
        <w:rPr>
          <w:rFonts w:ascii="Times New Roman" w:eastAsia="仿宋_GB2312" w:hAnsi="Times New Roman" w:hint="eastAsia"/>
          <w:sz w:val="30"/>
          <w:szCs w:val="30"/>
        </w:rPr>
        <w:t>教学函〔</w:t>
      </w:r>
      <w:r>
        <w:rPr>
          <w:rFonts w:ascii="Times New Roman" w:eastAsia="仿宋_GB2312" w:hAnsi="Times New Roman" w:hint="eastAsia"/>
          <w:sz w:val="30"/>
          <w:szCs w:val="30"/>
        </w:rPr>
        <w:t>2019</w:t>
      </w:r>
      <w:r>
        <w:rPr>
          <w:rFonts w:ascii="Times New Roman" w:eastAsia="仿宋_GB2312" w:hAnsi="Times New Roman" w:hint="eastAsia"/>
          <w:sz w:val="30"/>
          <w:szCs w:val="30"/>
        </w:rPr>
        <w:t>〕</w:t>
      </w:r>
      <w:r>
        <w:rPr>
          <w:rFonts w:ascii="Times New Roman" w:eastAsia="仿宋_GB2312" w:hAnsi="Times New Roman" w:hint="eastAsia"/>
          <w:sz w:val="30"/>
          <w:szCs w:val="30"/>
        </w:rPr>
        <w:t>6</w:t>
      </w:r>
      <w:r>
        <w:rPr>
          <w:rFonts w:ascii="Times New Roman" w:eastAsia="仿宋_GB2312" w:hAnsi="Times New Roman" w:hint="eastAsia"/>
          <w:sz w:val="30"/>
          <w:szCs w:val="30"/>
        </w:rPr>
        <w:t>号</w:t>
      </w:r>
      <w:r>
        <w:rPr>
          <w:rFonts w:ascii="Times New Roman" w:eastAsia="仿宋_GB2312" w:hAnsi="Times New Roman"/>
          <w:sz w:val="30"/>
          <w:szCs w:val="30"/>
        </w:rPr>
        <w:t>）、</w:t>
      </w:r>
      <w:r>
        <w:rPr>
          <w:rFonts w:ascii="Times New Roman" w:eastAsia="仿宋_GB2312" w:hAnsi="Times New Roman" w:hint="eastAsia"/>
          <w:sz w:val="30"/>
          <w:szCs w:val="30"/>
        </w:rPr>
        <w:t>《教育部办公厅关于做好</w:t>
      </w:r>
      <w:r>
        <w:rPr>
          <w:rFonts w:ascii="Times New Roman" w:eastAsia="仿宋_GB2312" w:hAnsi="Times New Roman" w:hint="eastAsia"/>
          <w:sz w:val="30"/>
          <w:szCs w:val="30"/>
        </w:rPr>
        <w:t>2020</w:t>
      </w:r>
      <w:r>
        <w:rPr>
          <w:rFonts w:ascii="Times New Roman" w:eastAsia="仿宋_GB2312" w:hAnsi="Times New Roman" w:hint="eastAsia"/>
          <w:sz w:val="30"/>
          <w:szCs w:val="30"/>
        </w:rPr>
        <w:t>年全国硕士研究生复试工作的通知》（教学厅〔</w:t>
      </w:r>
      <w:r>
        <w:rPr>
          <w:rFonts w:ascii="Times New Roman" w:eastAsia="仿宋_GB2312" w:hAnsi="Times New Roman" w:hint="eastAsia"/>
          <w:sz w:val="30"/>
          <w:szCs w:val="30"/>
        </w:rPr>
        <w:t>2020</w:t>
      </w:r>
      <w:r>
        <w:rPr>
          <w:rFonts w:ascii="Times New Roman" w:eastAsia="仿宋_GB2312" w:hAnsi="Times New Roman" w:hint="eastAsia"/>
          <w:sz w:val="30"/>
          <w:szCs w:val="30"/>
        </w:rPr>
        <w:t>〕</w:t>
      </w:r>
      <w:r>
        <w:rPr>
          <w:rFonts w:ascii="Times New Roman" w:eastAsia="仿宋_GB2312" w:hAnsi="Times New Roman" w:hint="eastAsia"/>
          <w:sz w:val="30"/>
          <w:szCs w:val="30"/>
        </w:rPr>
        <w:t>4</w:t>
      </w:r>
      <w:r>
        <w:rPr>
          <w:rFonts w:ascii="Times New Roman" w:eastAsia="仿宋_GB2312" w:hAnsi="Times New Roman" w:hint="eastAsia"/>
          <w:sz w:val="30"/>
          <w:szCs w:val="30"/>
        </w:rPr>
        <w:t>号）、</w:t>
      </w:r>
      <w:r>
        <w:rPr>
          <w:rFonts w:ascii="Times New Roman" w:eastAsia="仿宋_GB2312" w:hAnsi="Times New Roman"/>
          <w:sz w:val="30"/>
          <w:szCs w:val="30"/>
        </w:rPr>
        <w:t>《教育部关于加强硕士研究生招生复试工作的指导意见》（教学〔</w:t>
      </w:r>
      <w:r>
        <w:rPr>
          <w:rFonts w:ascii="Times New Roman" w:eastAsia="仿宋_GB2312" w:hAnsi="Times New Roman"/>
          <w:sz w:val="30"/>
          <w:szCs w:val="30"/>
        </w:rPr>
        <w:t>2006</w:t>
      </w:r>
      <w:r>
        <w:rPr>
          <w:rFonts w:ascii="Times New Roman" w:eastAsia="仿宋_GB2312" w:hAnsi="Times New Roman"/>
          <w:sz w:val="30"/>
          <w:szCs w:val="30"/>
        </w:rPr>
        <w:t>〕</w:t>
      </w:r>
      <w:r>
        <w:rPr>
          <w:rFonts w:ascii="Times New Roman" w:eastAsia="仿宋_GB2312" w:hAnsi="Times New Roman"/>
          <w:sz w:val="30"/>
          <w:szCs w:val="30"/>
        </w:rPr>
        <w:t>4</w:t>
      </w:r>
      <w:r>
        <w:rPr>
          <w:rFonts w:ascii="Times New Roman" w:eastAsia="仿宋_GB2312" w:hAnsi="Times New Roman"/>
          <w:sz w:val="30"/>
          <w:szCs w:val="30"/>
        </w:rPr>
        <w:t>号）、</w:t>
      </w:r>
      <w:proofErr w:type="gramStart"/>
      <w:r>
        <w:rPr>
          <w:rFonts w:ascii="Times New Roman" w:eastAsia="仿宋_GB2312" w:hAnsi="Times New Roman"/>
          <w:sz w:val="30"/>
          <w:szCs w:val="30"/>
        </w:rPr>
        <w:t>《</w:t>
      </w:r>
      <w:proofErr w:type="gramEnd"/>
      <w:r>
        <w:rPr>
          <w:rFonts w:ascii="Times New Roman" w:eastAsia="仿宋_GB2312" w:hAnsi="Times New Roman" w:hint="eastAsia"/>
          <w:sz w:val="30"/>
          <w:szCs w:val="30"/>
        </w:rPr>
        <w:t>关于做好辽宁省</w:t>
      </w:r>
      <w:r>
        <w:rPr>
          <w:rFonts w:ascii="Times New Roman" w:eastAsia="仿宋_GB2312" w:hAnsi="Times New Roman" w:hint="eastAsia"/>
          <w:sz w:val="30"/>
          <w:szCs w:val="30"/>
        </w:rPr>
        <w:t>2020</w:t>
      </w:r>
      <w:r>
        <w:rPr>
          <w:rFonts w:ascii="Times New Roman" w:eastAsia="仿宋_GB2312" w:hAnsi="Times New Roman" w:hint="eastAsia"/>
          <w:sz w:val="30"/>
          <w:szCs w:val="30"/>
        </w:rPr>
        <w:t>年全国硕士研究生复试工作的通知（辽招考委字〔</w:t>
      </w:r>
      <w:r>
        <w:rPr>
          <w:rFonts w:ascii="Times New Roman" w:eastAsia="仿宋_GB2312" w:hAnsi="Times New Roman" w:hint="eastAsia"/>
          <w:sz w:val="30"/>
          <w:szCs w:val="30"/>
        </w:rPr>
        <w:t>2020</w:t>
      </w:r>
      <w:r>
        <w:rPr>
          <w:rFonts w:ascii="Times New Roman" w:eastAsia="仿宋_GB2312" w:hAnsi="Times New Roman" w:hint="eastAsia"/>
          <w:sz w:val="30"/>
          <w:szCs w:val="30"/>
        </w:rPr>
        <w:t>〕</w:t>
      </w:r>
      <w:r>
        <w:rPr>
          <w:rFonts w:ascii="Times New Roman" w:eastAsia="仿宋_GB2312" w:hAnsi="Times New Roman" w:hint="eastAsia"/>
          <w:sz w:val="30"/>
          <w:szCs w:val="30"/>
        </w:rPr>
        <w:t>4</w:t>
      </w:r>
      <w:r>
        <w:rPr>
          <w:rFonts w:ascii="Times New Roman" w:eastAsia="仿宋_GB2312" w:hAnsi="Times New Roman" w:hint="eastAsia"/>
          <w:sz w:val="30"/>
          <w:szCs w:val="30"/>
        </w:rPr>
        <w:t>号）</w:t>
      </w:r>
      <w:r>
        <w:rPr>
          <w:rFonts w:ascii="Times New Roman" w:eastAsia="仿宋_GB2312" w:hAnsi="Times New Roman"/>
          <w:sz w:val="30"/>
          <w:szCs w:val="30"/>
        </w:rPr>
        <w:t>等文件精神，</w:t>
      </w:r>
      <w:r>
        <w:rPr>
          <w:rFonts w:ascii="Times New Roman" w:eastAsia="仿宋_GB2312" w:hAnsi="Times New Roman" w:hint="eastAsia"/>
          <w:sz w:val="30"/>
          <w:szCs w:val="30"/>
        </w:rPr>
        <w:t>在新型冠状病毒感染肺炎疫情的特殊情况下，</w:t>
      </w:r>
      <w:r>
        <w:rPr>
          <w:rFonts w:ascii="Times New Roman" w:eastAsia="仿宋_GB2312" w:hAnsi="Times New Roman"/>
          <w:sz w:val="30"/>
          <w:szCs w:val="30"/>
        </w:rPr>
        <w:t>学校</w:t>
      </w:r>
      <w:r>
        <w:rPr>
          <w:rFonts w:ascii="Times New Roman" w:eastAsia="仿宋_GB2312" w:hAnsi="Times New Roman" w:hint="eastAsia"/>
          <w:sz w:val="30"/>
          <w:szCs w:val="30"/>
        </w:rPr>
        <w:t>以安全、公平、科学为原则，</w:t>
      </w:r>
      <w:r>
        <w:rPr>
          <w:rFonts w:ascii="Times New Roman" w:eastAsia="仿宋_GB2312" w:hAnsi="Times New Roman"/>
          <w:sz w:val="30"/>
          <w:szCs w:val="30"/>
        </w:rPr>
        <w:t>坚持按计划招生、全面衡量、择优录取、宁缺毋滥</w:t>
      </w:r>
      <w:r>
        <w:rPr>
          <w:rFonts w:ascii="Times New Roman" w:eastAsia="仿宋_GB2312" w:hAnsi="Times New Roman" w:hint="eastAsia"/>
          <w:sz w:val="30"/>
          <w:szCs w:val="30"/>
        </w:rPr>
        <w:t>，结合学校实际，</w:t>
      </w:r>
      <w:r>
        <w:rPr>
          <w:rFonts w:ascii="Times New Roman" w:eastAsia="仿宋_GB2312" w:hAnsi="Times New Roman"/>
          <w:sz w:val="30"/>
          <w:szCs w:val="30"/>
        </w:rPr>
        <w:t>制定</w:t>
      </w:r>
      <w:r>
        <w:rPr>
          <w:rFonts w:ascii="Times New Roman" w:eastAsia="仿宋_GB2312" w:hAnsi="Times New Roman" w:hint="eastAsia"/>
          <w:sz w:val="30"/>
          <w:szCs w:val="30"/>
        </w:rPr>
        <w:t>本工作方案。</w:t>
      </w:r>
    </w:p>
    <w:p w:rsidR="00EC558B" w:rsidRDefault="00D80A7C">
      <w:pPr>
        <w:rPr>
          <w:rFonts w:ascii="仿宋" w:eastAsia="仿宋" w:hAnsi="仿宋" w:cs="仿宋"/>
          <w:sz w:val="28"/>
          <w:szCs w:val="28"/>
        </w:rPr>
      </w:pPr>
      <w:r>
        <w:rPr>
          <w:rFonts w:ascii="仿宋" w:eastAsia="仿宋" w:hAnsi="仿宋" w:cs="仿宋" w:hint="eastAsia"/>
          <w:sz w:val="28"/>
          <w:szCs w:val="28"/>
        </w:rPr>
        <w:t>一、调剂专业、名额、调剂条件、遴选规则</w:t>
      </w:r>
    </w:p>
    <w:p w:rsidR="00EC558B" w:rsidRDefault="00D80A7C">
      <w:pPr>
        <w:rPr>
          <w:rFonts w:ascii="仿宋" w:eastAsia="仿宋" w:hAnsi="仿宋" w:cs="仿宋"/>
          <w:sz w:val="28"/>
          <w:szCs w:val="28"/>
        </w:rPr>
      </w:pPr>
      <w:r>
        <w:rPr>
          <w:rFonts w:ascii="仿宋" w:eastAsia="仿宋" w:hAnsi="仿宋" w:cs="仿宋" w:hint="eastAsia"/>
          <w:sz w:val="28"/>
          <w:szCs w:val="28"/>
        </w:rPr>
        <w:t>（一）调剂专业、名额、调剂条件</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913"/>
        <w:gridCol w:w="709"/>
        <w:gridCol w:w="1701"/>
        <w:gridCol w:w="850"/>
        <w:gridCol w:w="992"/>
        <w:gridCol w:w="3124"/>
      </w:tblGrid>
      <w:tr w:rsidR="00EC558B">
        <w:trPr>
          <w:trHeight w:val="570"/>
          <w:jc w:val="center"/>
        </w:trPr>
        <w:tc>
          <w:tcPr>
            <w:tcW w:w="835" w:type="dxa"/>
            <w:vAlign w:val="center"/>
          </w:tcPr>
          <w:p w:rsidR="00EC558B" w:rsidRDefault="00D80A7C">
            <w:pPr>
              <w:widowControl/>
              <w:spacing w:line="320" w:lineRule="exact"/>
              <w:jc w:val="center"/>
              <w:rPr>
                <w:rFonts w:ascii="仿宋" w:eastAsia="仿宋" w:hAnsi="仿宋" w:cs="宋体"/>
                <w:b/>
                <w:color w:val="000000"/>
                <w:kern w:val="0"/>
                <w:sz w:val="20"/>
                <w:szCs w:val="21"/>
              </w:rPr>
            </w:pPr>
            <w:r>
              <w:rPr>
                <w:rFonts w:ascii="仿宋" w:eastAsia="仿宋" w:hAnsi="仿宋" w:cs="宋体" w:hint="eastAsia"/>
                <w:b/>
                <w:color w:val="000000"/>
                <w:kern w:val="0"/>
                <w:sz w:val="20"/>
                <w:szCs w:val="21"/>
              </w:rPr>
              <w:t>学院</w:t>
            </w:r>
            <w:r>
              <w:rPr>
                <w:rFonts w:ascii="仿宋" w:eastAsia="仿宋" w:hAnsi="仿宋" w:cs="宋体" w:hint="eastAsia"/>
                <w:b/>
                <w:color w:val="000000"/>
                <w:kern w:val="0"/>
                <w:sz w:val="20"/>
                <w:szCs w:val="21"/>
              </w:rPr>
              <w:t xml:space="preserve"> </w:t>
            </w:r>
            <w:r>
              <w:rPr>
                <w:rFonts w:ascii="仿宋" w:eastAsia="仿宋" w:hAnsi="仿宋" w:cs="宋体" w:hint="eastAsia"/>
                <w:b/>
                <w:color w:val="000000"/>
                <w:kern w:val="0"/>
                <w:sz w:val="20"/>
                <w:szCs w:val="21"/>
              </w:rPr>
              <w:t>名称</w:t>
            </w:r>
          </w:p>
        </w:tc>
        <w:tc>
          <w:tcPr>
            <w:tcW w:w="913" w:type="dxa"/>
            <w:vAlign w:val="center"/>
          </w:tcPr>
          <w:p w:rsidR="00EC558B" w:rsidRDefault="00D80A7C">
            <w:pPr>
              <w:widowControl/>
              <w:spacing w:line="320" w:lineRule="exact"/>
              <w:jc w:val="center"/>
              <w:rPr>
                <w:rFonts w:ascii="仿宋" w:eastAsia="仿宋" w:hAnsi="仿宋" w:cs="宋体"/>
                <w:b/>
                <w:color w:val="000000"/>
                <w:kern w:val="0"/>
                <w:sz w:val="20"/>
                <w:szCs w:val="21"/>
              </w:rPr>
            </w:pPr>
            <w:r>
              <w:rPr>
                <w:rFonts w:ascii="仿宋" w:eastAsia="仿宋" w:hAnsi="仿宋" w:cs="宋体" w:hint="eastAsia"/>
                <w:b/>
                <w:color w:val="000000"/>
                <w:kern w:val="0"/>
                <w:sz w:val="20"/>
                <w:szCs w:val="21"/>
              </w:rPr>
              <w:t>专业</w:t>
            </w:r>
            <w:r>
              <w:rPr>
                <w:rFonts w:ascii="仿宋" w:eastAsia="仿宋" w:hAnsi="仿宋" w:cs="宋体" w:hint="eastAsia"/>
                <w:b/>
                <w:color w:val="000000"/>
                <w:kern w:val="0"/>
                <w:sz w:val="20"/>
                <w:szCs w:val="21"/>
              </w:rPr>
              <w:t xml:space="preserve"> </w:t>
            </w:r>
            <w:r>
              <w:rPr>
                <w:rFonts w:ascii="仿宋" w:eastAsia="仿宋" w:hAnsi="仿宋" w:cs="宋体" w:hint="eastAsia"/>
                <w:b/>
                <w:color w:val="000000"/>
                <w:kern w:val="0"/>
                <w:sz w:val="20"/>
                <w:szCs w:val="21"/>
              </w:rPr>
              <w:t>代码</w:t>
            </w:r>
          </w:p>
        </w:tc>
        <w:tc>
          <w:tcPr>
            <w:tcW w:w="709" w:type="dxa"/>
            <w:vAlign w:val="center"/>
          </w:tcPr>
          <w:p w:rsidR="00EC558B" w:rsidRDefault="00D80A7C">
            <w:pPr>
              <w:widowControl/>
              <w:spacing w:line="320" w:lineRule="exact"/>
              <w:jc w:val="center"/>
              <w:rPr>
                <w:rFonts w:ascii="仿宋" w:eastAsia="仿宋" w:hAnsi="仿宋" w:cs="宋体"/>
                <w:b/>
                <w:color w:val="000000"/>
                <w:kern w:val="0"/>
                <w:sz w:val="20"/>
                <w:szCs w:val="21"/>
              </w:rPr>
            </w:pPr>
            <w:r>
              <w:rPr>
                <w:rFonts w:ascii="仿宋" w:eastAsia="仿宋" w:hAnsi="仿宋" w:cs="宋体" w:hint="eastAsia"/>
                <w:b/>
                <w:color w:val="000000"/>
                <w:kern w:val="0"/>
                <w:sz w:val="20"/>
                <w:szCs w:val="21"/>
              </w:rPr>
              <w:t>专业名称</w:t>
            </w:r>
          </w:p>
        </w:tc>
        <w:tc>
          <w:tcPr>
            <w:tcW w:w="1701" w:type="dxa"/>
            <w:vAlign w:val="center"/>
          </w:tcPr>
          <w:p w:rsidR="00EC558B" w:rsidRDefault="00D80A7C">
            <w:pPr>
              <w:widowControl/>
              <w:spacing w:line="320" w:lineRule="exact"/>
              <w:jc w:val="center"/>
              <w:rPr>
                <w:rFonts w:ascii="仿宋" w:eastAsia="仿宋" w:hAnsi="仿宋" w:cs="宋体"/>
                <w:b/>
                <w:color w:val="000000"/>
                <w:kern w:val="0"/>
                <w:sz w:val="20"/>
                <w:szCs w:val="21"/>
              </w:rPr>
            </w:pPr>
            <w:r>
              <w:rPr>
                <w:rFonts w:ascii="仿宋" w:eastAsia="仿宋" w:hAnsi="仿宋" w:cs="宋体" w:hint="eastAsia"/>
                <w:b/>
                <w:color w:val="000000"/>
                <w:kern w:val="0"/>
                <w:sz w:val="20"/>
                <w:szCs w:val="21"/>
              </w:rPr>
              <w:t>研究方向名称</w:t>
            </w:r>
          </w:p>
        </w:tc>
        <w:tc>
          <w:tcPr>
            <w:tcW w:w="850" w:type="dxa"/>
            <w:vAlign w:val="center"/>
          </w:tcPr>
          <w:p w:rsidR="00EC558B" w:rsidRDefault="00D80A7C">
            <w:pPr>
              <w:widowControl/>
              <w:spacing w:line="320" w:lineRule="exact"/>
              <w:jc w:val="center"/>
              <w:rPr>
                <w:rFonts w:ascii="仿宋" w:eastAsia="仿宋" w:hAnsi="仿宋" w:cs="宋体"/>
                <w:b/>
                <w:color w:val="000000"/>
                <w:kern w:val="0"/>
                <w:sz w:val="20"/>
                <w:szCs w:val="21"/>
              </w:rPr>
            </w:pPr>
            <w:r>
              <w:rPr>
                <w:rFonts w:ascii="仿宋" w:eastAsia="仿宋" w:hAnsi="仿宋" w:cs="宋体" w:hint="eastAsia"/>
                <w:b/>
                <w:color w:val="000000"/>
                <w:kern w:val="0"/>
                <w:sz w:val="20"/>
                <w:szCs w:val="21"/>
              </w:rPr>
              <w:t>学习</w:t>
            </w:r>
            <w:r>
              <w:rPr>
                <w:rFonts w:ascii="仿宋" w:eastAsia="仿宋" w:hAnsi="仿宋" w:cs="宋体" w:hint="eastAsia"/>
                <w:b/>
                <w:color w:val="000000"/>
                <w:kern w:val="0"/>
                <w:sz w:val="20"/>
                <w:szCs w:val="21"/>
              </w:rPr>
              <w:t xml:space="preserve"> </w:t>
            </w:r>
            <w:r>
              <w:rPr>
                <w:rFonts w:ascii="仿宋" w:eastAsia="仿宋" w:hAnsi="仿宋" w:cs="宋体" w:hint="eastAsia"/>
                <w:b/>
                <w:color w:val="000000"/>
                <w:kern w:val="0"/>
                <w:sz w:val="20"/>
                <w:szCs w:val="21"/>
              </w:rPr>
              <w:t>方式</w:t>
            </w:r>
          </w:p>
        </w:tc>
        <w:tc>
          <w:tcPr>
            <w:tcW w:w="992" w:type="dxa"/>
            <w:vAlign w:val="center"/>
          </w:tcPr>
          <w:p w:rsidR="00EC558B" w:rsidRDefault="00D80A7C">
            <w:pPr>
              <w:widowControl/>
              <w:spacing w:line="320" w:lineRule="exact"/>
              <w:jc w:val="center"/>
              <w:rPr>
                <w:rFonts w:ascii="仿宋" w:eastAsia="仿宋" w:hAnsi="仿宋" w:cs="宋体"/>
                <w:b/>
                <w:color w:val="000000"/>
                <w:kern w:val="0"/>
                <w:sz w:val="20"/>
                <w:szCs w:val="21"/>
              </w:rPr>
            </w:pPr>
            <w:r>
              <w:rPr>
                <w:rFonts w:ascii="仿宋" w:eastAsia="仿宋" w:hAnsi="仿宋" w:cs="宋体" w:hint="eastAsia"/>
                <w:b/>
                <w:color w:val="000000"/>
                <w:kern w:val="0"/>
                <w:sz w:val="20"/>
                <w:szCs w:val="21"/>
              </w:rPr>
              <w:t>拟接收调剂考生数</w:t>
            </w:r>
          </w:p>
        </w:tc>
        <w:tc>
          <w:tcPr>
            <w:tcW w:w="3124" w:type="dxa"/>
            <w:vAlign w:val="center"/>
          </w:tcPr>
          <w:p w:rsidR="00EC558B" w:rsidRDefault="00D80A7C">
            <w:pPr>
              <w:widowControl/>
              <w:spacing w:line="320" w:lineRule="exact"/>
              <w:jc w:val="center"/>
              <w:rPr>
                <w:rFonts w:ascii="仿宋" w:eastAsia="仿宋" w:hAnsi="仿宋" w:cs="宋体"/>
                <w:b/>
                <w:color w:val="000000"/>
                <w:kern w:val="0"/>
                <w:sz w:val="20"/>
                <w:szCs w:val="21"/>
              </w:rPr>
            </w:pPr>
            <w:r>
              <w:rPr>
                <w:rFonts w:ascii="仿宋" w:eastAsia="仿宋" w:hAnsi="仿宋" w:cs="宋体" w:hint="eastAsia"/>
                <w:b/>
                <w:color w:val="000000"/>
                <w:kern w:val="0"/>
                <w:sz w:val="20"/>
                <w:szCs w:val="21"/>
              </w:rPr>
              <w:t>接收调剂考生条件</w:t>
            </w:r>
          </w:p>
        </w:tc>
      </w:tr>
      <w:tr w:rsidR="00EC558B">
        <w:trPr>
          <w:trHeight w:val="285"/>
          <w:jc w:val="center"/>
        </w:trPr>
        <w:tc>
          <w:tcPr>
            <w:tcW w:w="835" w:type="dxa"/>
            <w:vAlign w:val="center"/>
          </w:tcPr>
          <w:p w:rsidR="00EC558B" w:rsidRDefault="00D80A7C">
            <w:pPr>
              <w:widowControl/>
              <w:spacing w:line="320" w:lineRule="exact"/>
              <w:jc w:val="center"/>
              <w:rPr>
                <w:rFonts w:ascii="仿宋" w:eastAsia="仿宋" w:hAnsi="仿宋" w:cs="宋体"/>
                <w:color w:val="000000"/>
                <w:kern w:val="0"/>
                <w:sz w:val="20"/>
                <w:szCs w:val="21"/>
              </w:rPr>
            </w:pPr>
            <w:r>
              <w:rPr>
                <w:rFonts w:ascii="仿宋" w:eastAsia="仿宋" w:hAnsi="仿宋" w:cs="宋体" w:hint="eastAsia"/>
                <w:color w:val="000000"/>
                <w:kern w:val="0"/>
                <w:sz w:val="20"/>
                <w:szCs w:val="21"/>
              </w:rPr>
              <w:t>法学院</w:t>
            </w:r>
          </w:p>
        </w:tc>
        <w:tc>
          <w:tcPr>
            <w:tcW w:w="913" w:type="dxa"/>
            <w:vAlign w:val="center"/>
          </w:tcPr>
          <w:p w:rsidR="00EC558B" w:rsidRDefault="00D80A7C">
            <w:pPr>
              <w:widowControl/>
              <w:spacing w:line="320" w:lineRule="exact"/>
              <w:jc w:val="center"/>
              <w:rPr>
                <w:rFonts w:ascii="仿宋" w:eastAsia="仿宋" w:hAnsi="仿宋" w:cs="宋体"/>
                <w:color w:val="000000"/>
                <w:kern w:val="0"/>
                <w:sz w:val="20"/>
                <w:szCs w:val="21"/>
              </w:rPr>
            </w:pPr>
            <w:r>
              <w:rPr>
                <w:rFonts w:ascii="仿宋" w:eastAsia="仿宋" w:hAnsi="仿宋" w:cs="宋体"/>
                <w:color w:val="000000"/>
                <w:kern w:val="0"/>
                <w:sz w:val="20"/>
                <w:szCs w:val="21"/>
              </w:rPr>
              <w:t>0301</w:t>
            </w:r>
          </w:p>
        </w:tc>
        <w:tc>
          <w:tcPr>
            <w:tcW w:w="709" w:type="dxa"/>
            <w:vAlign w:val="center"/>
          </w:tcPr>
          <w:p w:rsidR="00EC558B" w:rsidRDefault="00D80A7C">
            <w:pPr>
              <w:widowControl/>
              <w:spacing w:line="320" w:lineRule="exact"/>
              <w:jc w:val="center"/>
              <w:rPr>
                <w:rFonts w:ascii="仿宋" w:eastAsia="仿宋" w:hAnsi="仿宋" w:cs="宋体"/>
                <w:color w:val="000000"/>
                <w:kern w:val="0"/>
                <w:sz w:val="20"/>
                <w:szCs w:val="21"/>
              </w:rPr>
            </w:pPr>
            <w:r>
              <w:rPr>
                <w:rFonts w:ascii="仿宋" w:eastAsia="仿宋" w:hAnsi="仿宋" w:cs="宋体" w:hint="eastAsia"/>
                <w:color w:val="000000"/>
                <w:kern w:val="0"/>
                <w:sz w:val="20"/>
                <w:szCs w:val="21"/>
              </w:rPr>
              <w:t>法学</w:t>
            </w:r>
          </w:p>
        </w:tc>
        <w:tc>
          <w:tcPr>
            <w:tcW w:w="1701" w:type="dxa"/>
            <w:vAlign w:val="center"/>
          </w:tcPr>
          <w:p w:rsidR="00EC558B" w:rsidRDefault="00D80A7C">
            <w:pPr>
              <w:widowControl/>
              <w:spacing w:line="320" w:lineRule="exact"/>
              <w:jc w:val="center"/>
              <w:rPr>
                <w:rFonts w:ascii="仿宋" w:eastAsia="仿宋" w:hAnsi="仿宋" w:cs="宋体"/>
                <w:color w:val="000000"/>
                <w:kern w:val="0"/>
                <w:sz w:val="20"/>
                <w:szCs w:val="21"/>
              </w:rPr>
            </w:pPr>
            <w:r>
              <w:rPr>
                <w:rFonts w:ascii="仿宋" w:eastAsia="仿宋" w:hAnsi="仿宋" w:cs="宋体" w:hint="eastAsia"/>
                <w:color w:val="000000"/>
                <w:kern w:val="0"/>
                <w:sz w:val="20"/>
                <w:szCs w:val="21"/>
              </w:rPr>
              <w:t>国际法学（国际经济法、国际公法、国际私法）</w:t>
            </w:r>
          </w:p>
        </w:tc>
        <w:tc>
          <w:tcPr>
            <w:tcW w:w="850" w:type="dxa"/>
            <w:vAlign w:val="center"/>
          </w:tcPr>
          <w:p w:rsidR="00EC558B" w:rsidRDefault="00D80A7C">
            <w:pPr>
              <w:widowControl/>
              <w:spacing w:line="320" w:lineRule="exact"/>
              <w:jc w:val="center"/>
              <w:rPr>
                <w:rFonts w:ascii="仿宋" w:eastAsia="仿宋" w:hAnsi="仿宋" w:cs="宋体"/>
                <w:color w:val="000000"/>
                <w:kern w:val="0"/>
                <w:sz w:val="20"/>
                <w:szCs w:val="21"/>
              </w:rPr>
            </w:pPr>
            <w:r>
              <w:rPr>
                <w:rFonts w:ascii="仿宋" w:eastAsia="仿宋" w:hAnsi="仿宋" w:cs="宋体" w:hint="eastAsia"/>
                <w:color w:val="000000"/>
                <w:kern w:val="0"/>
                <w:sz w:val="20"/>
                <w:szCs w:val="21"/>
              </w:rPr>
              <w:t>全日制</w:t>
            </w:r>
          </w:p>
        </w:tc>
        <w:tc>
          <w:tcPr>
            <w:tcW w:w="992" w:type="dxa"/>
            <w:vAlign w:val="center"/>
          </w:tcPr>
          <w:p w:rsidR="00EC558B" w:rsidRDefault="00D80A7C">
            <w:pPr>
              <w:widowControl/>
              <w:spacing w:line="320" w:lineRule="exact"/>
              <w:jc w:val="center"/>
              <w:rPr>
                <w:rFonts w:ascii="仿宋" w:eastAsia="仿宋" w:hAnsi="仿宋" w:cs="宋体"/>
                <w:color w:val="000000"/>
                <w:kern w:val="0"/>
                <w:sz w:val="20"/>
                <w:szCs w:val="21"/>
              </w:rPr>
            </w:pPr>
            <w:r>
              <w:rPr>
                <w:rFonts w:ascii="仿宋" w:eastAsia="仿宋" w:hAnsi="仿宋" w:cs="宋体" w:hint="eastAsia"/>
                <w:color w:val="000000"/>
                <w:kern w:val="0"/>
                <w:sz w:val="20"/>
                <w:szCs w:val="21"/>
              </w:rPr>
              <w:t>3</w:t>
            </w:r>
          </w:p>
        </w:tc>
        <w:tc>
          <w:tcPr>
            <w:tcW w:w="3124" w:type="dxa"/>
            <w:vMerge w:val="restart"/>
            <w:vAlign w:val="center"/>
          </w:tcPr>
          <w:p w:rsidR="00EC558B" w:rsidRPr="002B6CFB" w:rsidRDefault="00D80A7C">
            <w:pPr>
              <w:spacing w:line="320" w:lineRule="exact"/>
              <w:jc w:val="left"/>
              <w:rPr>
                <w:rFonts w:ascii="仿宋" w:eastAsia="仿宋" w:hAnsi="仿宋"/>
                <w:sz w:val="20"/>
                <w:szCs w:val="30"/>
              </w:rPr>
            </w:pPr>
            <w:r w:rsidRPr="002B6CFB">
              <w:rPr>
                <w:rFonts w:ascii="仿宋" w:eastAsia="仿宋" w:hAnsi="仿宋"/>
                <w:sz w:val="20"/>
                <w:szCs w:val="30"/>
              </w:rPr>
              <w:t>1</w:t>
            </w:r>
            <w:r w:rsidRPr="002B6CFB">
              <w:rPr>
                <w:rFonts w:ascii="仿宋" w:eastAsia="仿宋" w:hAnsi="仿宋" w:hint="eastAsia"/>
                <w:sz w:val="20"/>
                <w:szCs w:val="30"/>
              </w:rPr>
              <w:t>.</w:t>
            </w:r>
            <w:r w:rsidRPr="002B6CFB">
              <w:rPr>
                <w:rFonts w:ascii="仿宋" w:eastAsia="仿宋" w:hAnsi="仿宋"/>
                <w:sz w:val="20"/>
                <w:szCs w:val="30"/>
              </w:rPr>
              <w:t>只接收第一志愿报考</w:t>
            </w:r>
            <w:r w:rsidRPr="002B6CFB">
              <w:rPr>
                <w:rFonts w:ascii="仿宋" w:eastAsia="仿宋" w:hAnsi="仿宋" w:hint="eastAsia"/>
                <w:sz w:val="20"/>
                <w:szCs w:val="30"/>
              </w:rPr>
              <w:t>法学学科（代码</w:t>
            </w:r>
            <w:r w:rsidRPr="002B6CFB">
              <w:rPr>
                <w:rFonts w:ascii="仿宋" w:eastAsia="仿宋" w:hAnsi="仿宋" w:hint="eastAsia"/>
                <w:sz w:val="20"/>
                <w:szCs w:val="30"/>
              </w:rPr>
              <w:t>0301</w:t>
            </w:r>
            <w:r w:rsidRPr="002B6CFB">
              <w:rPr>
                <w:rFonts w:ascii="仿宋" w:eastAsia="仿宋" w:hAnsi="仿宋" w:hint="eastAsia"/>
                <w:sz w:val="20"/>
                <w:szCs w:val="30"/>
              </w:rPr>
              <w:t>）且本科为法学专业的调剂考生。</w:t>
            </w:r>
          </w:p>
          <w:p w:rsidR="00EC558B" w:rsidRPr="002B6CFB" w:rsidRDefault="00D80A7C">
            <w:pPr>
              <w:spacing w:line="320" w:lineRule="exact"/>
              <w:jc w:val="left"/>
              <w:rPr>
                <w:rFonts w:ascii="仿宋" w:eastAsia="仿宋" w:hAnsi="仿宋"/>
                <w:sz w:val="20"/>
                <w:szCs w:val="30"/>
              </w:rPr>
            </w:pPr>
            <w:r w:rsidRPr="002B6CFB">
              <w:rPr>
                <w:rFonts w:ascii="仿宋" w:eastAsia="仿宋" w:hAnsi="仿宋"/>
                <w:sz w:val="20"/>
                <w:szCs w:val="30"/>
              </w:rPr>
              <w:t>2.</w:t>
            </w:r>
            <w:r w:rsidRPr="002B6CFB">
              <w:rPr>
                <w:rFonts w:ascii="仿宋" w:eastAsia="仿宋" w:hAnsi="仿宋"/>
                <w:sz w:val="20"/>
                <w:szCs w:val="30"/>
              </w:rPr>
              <w:t>只接收初试统考科目有英语</w:t>
            </w:r>
            <w:proofErr w:type="gramStart"/>
            <w:r w:rsidRPr="002B6CFB">
              <w:rPr>
                <w:rFonts w:ascii="仿宋" w:eastAsia="仿宋" w:hAnsi="仿宋" w:hint="eastAsia"/>
                <w:sz w:val="20"/>
                <w:szCs w:val="30"/>
              </w:rPr>
              <w:t>一</w:t>
            </w:r>
            <w:proofErr w:type="gramEnd"/>
            <w:r w:rsidRPr="002B6CFB">
              <w:rPr>
                <w:rFonts w:ascii="仿宋" w:eastAsia="仿宋" w:hAnsi="仿宋" w:hint="eastAsia"/>
                <w:sz w:val="20"/>
                <w:szCs w:val="30"/>
              </w:rPr>
              <w:t>（</w:t>
            </w:r>
            <w:r w:rsidRPr="002B6CFB">
              <w:rPr>
                <w:rFonts w:ascii="仿宋" w:eastAsia="仿宋" w:hAnsi="仿宋"/>
                <w:sz w:val="20"/>
                <w:szCs w:val="30"/>
              </w:rPr>
              <w:t>201</w:t>
            </w:r>
            <w:r w:rsidRPr="002B6CFB">
              <w:rPr>
                <w:rFonts w:ascii="仿宋" w:eastAsia="仿宋" w:hAnsi="仿宋"/>
                <w:sz w:val="20"/>
                <w:szCs w:val="30"/>
              </w:rPr>
              <w:t>）或日语（</w:t>
            </w:r>
            <w:r w:rsidRPr="002B6CFB">
              <w:rPr>
                <w:rFonts w:ascii="仿宋" w:eastAsia="仿宋" w:hAnsi="仿宋"/>
                <w:sz w:val="20"/>
                <w:szCs w:val="30"/>
              </w:rPr>
              <w:t>203</w:t>
            </w:r>
            <w:r w:rsidRPr="002B6CFB">
              <w:rPr>
                <w:rFonts w:ascii="仿宋" w:eastAsia="仿宋" w:hAnsi="仿宋"/>
                <w:sz w:val="20"/>
                <w:szCs w:val="30"/>
              </w:rPr>
              <w:t>）的调剂考生报名。</w:t>
            </w:r>
          </w:p>
          <w:p w:rsidR="00EC558B" w:rsidRPr="002B6CFB" w:rsidRDefault="00D80A7C">
            <w:pPr>
              <w:spacing w:line="320" w:lineRule="exact"/>
              <w:jc w:val="left"/>
              <w:rPr>
                <w:rFonts w:ascii="仿宋" w:eastAsia="仿宋" w:hAnsi="仿宋"/>
                <w:color w:val="000000"/>
                <w:sz w:val="20"/>
                <w:szCs w:val="30"/>
              </w:rPr>
            </w:pPr>
            <w:r w:rsidRPr="002B6CFB">
              <w:rPr>
                <w:rFonts w:ascii="仿宋" w:eastAsia="仿宋" w:hAnsi="仿宋"/>
                <w:sz w:val="20"/>
                <w:szCs w:val="30"/>
              </w:rPr>
              <w:t>3.</w:t>
            </w:r>
            <w:r w:rsidRPr="002B6CFB">
              <w:rPr>
                <w:rFonts w:ascii="仿宋" w:eastAsia="仿宋" w:hAnsi="仿宋"/>
                <w:sz w:val="20"/>
                <w:szCs w:val="30"/>
              </w:rPr>
              <w:t>申请调剂考生的初试总成绩不低于</w:t>
            </w:r>
            <w:r w:rsidRPr="002B6CFB">
              <w:rPr>
                <w:rFonts w:ascii="仿宋" w:eastAsia="仿宋" w:hAnsi="仿宋"/>
                <w:sz w:val="20"/>
                <w:szCs w:val="30"/>
              </w:rPr>
              <w:t>3</w:t>
            </w:r>
            <w:r w:rsidRPr="002B6CFB">
              <w:rPr>
                <w:rFonts w:ascii="仿宋" w:eastAsia="仿宋" w:hAnsi="仿宋" w:hint="eastAsia"/>
                <w:sz w:val="20"/>
                <w:szCs w:val="30"/>
              </w:rPr>
              <w:t>2</w:t>
            </w:r>
            <w:r w:rsidRPr="002B6CFB">
              <w:rPr>
                <w:rFonts w:ascii="仿宋" w:eastAsia="仿宋" w:hAnsi="仿宋"/>
                <w:sz w:val="20"/>
                <w:szCs w:val="30"/>
              </w:rPr>
              <w:t>5</w:t>
            </w:r>
            <w:r w:rsidRPr="002B6CFB">
              <w:rPr>
                <w:rFonts w:ascii="仿宋" w:eastAsia="仿宋" w:hAnsi="仿宋"/>
                <w:sz w:val="20"/>
                <w:szCs w:val="30"/>
              </w:rPr>
              <w:t>分，初试满分为</w:t>
            </w:r>
            <w:r w:rsidRPr="002B6CFB">
              <w:rPr>
                <w:rFonts w:ascii="仿宋" w:eastAsia="仿宋" w:hAnsi="仿宋"/>
                <w:sz w:val="20"/>
                <w:szCs w:val="30"/>
              </w:rPr>
              <w:t>100</w:t>
            </w:r>
            <w:r w:rsidRPr="002B6CFB">
              <w:rPr>
                <w:rFonts w:ascii="仿宋" w:eastAsia="仿宋" w:hAnsi="仿宋"/>
                <w:sz w:val="20"/>
                <w:szCs w:val="30"/>
              </w:rPr>
              <w:t>分的科目成绩不低于</w:t>
            </w:r>
            <w:r w:rsidRPr="002B6CFB">
              <w:rPr>
                <w:rFonts w:ascii="仿宋" w:eastAsia="仿宋" w:hAnsi="仿宋" w:hint="eastAsia"/>
                <w:sz w:val="20"/>
                <w:szCs w:val="30"/>
              </w:rPr>
              <w:t>55</w:t>
            </w:r>
            <w:r w:rsidRPr="002B6CFB">
              <w:rPr>
                <w:rFonts w:ascii="仿宋" w:eastAsia="仿宋" w:hAnsi="仿宋"/>
                <w:sz w:val="20"/>
                <w:szCs w:val="30"/>
              </w:rPr>
              <w:t>分，满分大于</w:t>
            </w:r>
            <w:r w:rsidRPr="002B6CFB">
              <w:rPr>
                <w:rFonts w:ascii="仿宋" w:eastAsia="仿宋" w:hAnsi="仿宋"/>
                <w:sz w:val="20"/>
                <w:szCs w:val="30"/>
              </w:rPr>
              <w:t>100</w:t>
            </w:r>
            <w:r w:rsidRPr="002B6CFB">
              <w:rPr>
                <w:rFonts w:ascii="仿宋" w:eastAsia="仿宋" w:hAnsi="仿宋"/>
                <w:sz w:val="20"/>
                <w:szCs w:val="30"/>
              </w:rPr>
              <w:t>分的科目成绩不低于</w:t>
            </w:r>
            <w:r w:rsidRPr="002B6CFB">
              <w:rPr>
                <w:rFonts w:ascii="仿宋" w:eastAsia="仿宋" w:hAnsi="仿宋" w:hint="eastAsia"/>
                <w:sz w:val="20"/>
                <w:szCs w:val="30"/>
              </w:rPr>
              <w:t>90</w:t>
            </w:r>
            <w:r w:rsidRPr="002B6CFB">
              <w:rPr>
                <w:rFonts w:ascii="仿宋" w:eastAsia="仿宋" w:hAnsi="仿宋"/>
                <w:sz w:val="20"/>
                <w:szCs w:val="30"/>
              </w:rPr>
              <w:t>分。</w:t>
            </w:r>
          </w:p>
        </w:tc>
      </w:tr>
      <w:tr w:rsidR="00EC558B">
        <w:trPr>
          <w:trHeight w:val="285"/>
          <w:jc w:val="center"/>
        </w:trPr>
        <w:tc>
          <w:tcPr>
            <w:tcW w:w="835" w:type="dxa"/>
            <w:vAlign w:val="center"/>
          </w:tcPr>
          <w:p w:rsidR="00EC558B" w:rsidRDefault="00D80A7C">
            <w:pPr>
              <w:widowControl/>
              <w:spacing w:line="320" w:lineRule="exact"/>
              <w:jc w:val="center"/>
              <w:rPr>
                <w:rFonts w:ascii="仿宋" w:eastAsia="仿宋" w:hAnsi="仿宋" w:cs="宋体"/>
                <w:color w:val="000000"/>
                <w:kern w:val="0"/>
                <w:sz w:val="20"/>
                <w:szCs w:val="21"/>
              </w:rPr>
            </w:pPr>
            <w:r>
              <w:rPr>
                <w:rFonts w:ascii="仿宋" w:eastAsia="仿宋" w:hAnsi="仿宋" w:cs="宋体" w:hint="eastAsia"/>
                <w:color w:val="000000"/>
                <w:kern w:val="0"/>
                <w:sz w:val="20"/>
                <w:szCs w:val="21"/>
              </w:rPr>
              <w:t>法学院</w:t>
            </w:r>
          </w:p>
        </w:tc>
        <w:tc>
          <w:tcPr>
            <w:tcW w:w="913" w:type="dxa"/>
            <w:vAlign w:val="center"/>
          </w:tcPr>
          <w:p w:rsidR="00EC558B" w:rsidRDefault="00D80A7C">
            <w:pPr>
              <w:widowControl/>
              <w:spacing w:line="320" w:lineRule="exact"/>
              <w:jc w:val="center"/>
              <w:rPr>
                <w:rFonts w:ascii="仿宋" w:eastAsia="仿宋" w:hAnsi="仿宋" w:cs="宋体"/>
                <w:color w:val="000000"/>
                <w:kern w:val="0"/>
                <w:sz w:val="20"/>
                <w:szCs w:val="21"/>
              </w:rPr>
            </w:pPr>
            <w:r>
              <w:rPr>
                <w:rFonts w:ascii="仿宋" w:eastAsia="仿宋" w:hAnsi="仿宋" w:cs="宋体"/>
                <w:color w:val="000000"/>
                <w:kern w:val="0"/>
                <w:sz w:val="20"/>
                <w:szCs w:val="21"/>
              </w:rPr>
              <w:t>0301</w:t>
            </w:r>
          </w:p>
        </w:tc>
        <w:tc>
          <w:tcPr>
            <w:tcW w:w="709" w:type="dxa"/>
            <w:vAlign w:val="center"/>
          </w:tcPr>
          <w:p w:rsidR="00EC558B" w:rsidRDefault="00D80A7C">
            <w:pPr>
              <w:widowControl/>
              <w:spacing w:line="320" w:lineRule="exact"/>
              <w:jc w:val="center"/>
              <w:rPr>
                <w:rFonts w:ascii="仿宋" w:eastAsia="仿宋" w:hAnsi="仿宋" w:cs="宋体"/>
                <w:color w:val="000000"/>
                <w:kern w:val="0"/>
                <w:sz w:val="20"/>
                <w:szCs w:val="21"/>
              </w:rPr>
            </w:pPr>
            <w:r>
              <w:rPr>
                <w:rFonts w:ascii="仿宋" w:eastAsia="仿宋" w:hAnsi="仿宋" w:cs="宋体" w:hint="eastAsia"/>
                <w:color w:val="000000"/>
                <w:kern w:val="0"/>
                <w:sz w:val="20"/>
                <w:szCs w:val="21"/>
              </w:rPr>
              <w:t>法学</w:t>
            </w:r>
          </w:p>
        </w:tc>
        <w:tc>
          <w:tcPr>
            <w:tcW w:w="1701" w:type="dxa"/>
            <w:vAlign w:val="center"/>
          </w:tcPr>
          <w:p w:rsidR="00EC558B" w:rsidRDefault="00D80A7C">
            <w:pPr>
              <w:widowControl/>
              <w:spacing w:line="320" w:lineRule="exact"/>
              <w:jc w:val="center"/>
              <w:rPr>
                <w:rFonts w:ascii="仿宋" w:eastAsia="仿宋" w:hAnsi="仿宋" w:cs="宋体"/>
                <w:color w:val="000000"/>
                <w:kern w:val="0"/>
                <w:sz w:val="20"/>
                <w:szCs w:val="21"/>
              </w:rPr>
            </w:pPr>
            <w:r>
              <w:rPr>
                <w:rFonts w:ascii="仿宋" w:eastAsia="仿宋" w:hAnsi="仿宋" w:cs="宋体" w:hint="eastAsia"/>
                <w:color w:val="000000"/>
                <w:kern w:val="0"/>
                <w:sz w:val="20"/>
                <w:szCs w:val="21"/>
              </w:rPr>
              <w:t>环境与资源保护法学</w:t>
            </w:r>
          </w:p>
        </w:tc>
        <w:tc>
          <w:tcPr>
            <w:tcW w:w="850" w:type="dxa"/>
            <w:vAlign w:val="center"/>
          </w:tcPr>
          <w:p w:rsidR="00EC558B" w:rsidRDefault="00D80A7C">
            <w:pPr>
              <w:widowControl/>
              <w:spacing w:line="320" w:lineRule="exact"/>
              <w:jc w:val="center"/>
              <w:rPr>
                <w:rFonts w:ascii="仿宋" w:eastAsia="仿宋" w:hAnsi="仿宋" w:cs="宋体"/>
                <w:color w:val="000000"/>
                <w:kern w:val="0"/>
                <w:sz w:val="20"/>
                <w:szCs w:val="21"/>
              </w:rPr>
            </w:pPr>
            <w:r>
              <w:rPr>
                <w:rFonts w:ascii="仿宋" w:eastAsia="仿宋" w:hAnsi="仿宋" w:cs="宋体" w:hint="eastAsia"/>
                <w:color w:val="000000"/>
                <w:kern w:val="0"/>
                <w:sz w:val="20"/>
                <w:szCs w:val="21"/>
              </w:rPr>
              <w:t>全日制</w:t>
            </w:r>
          </w:p>
        </w:tc>
        <w:tc>
          <w:tcPr>
            <w:tcW w:w="992" w:type="dxa"/>
            <w:vAlign w:val="center"/>
          </w:tcPr>
          <w:p w:rsidR="00EC558B" w:rsidRDefault="00D80A7C">
            <w:pPr>
              <w:widowControl/>
              <w:spacing w:line="320" w:lineRule="exact"/>
              <w:jc w:val="center"/>
              <w:rPr>
                <w:rFonts w:ascii="仿宋" w:eastAsia="仿宋" w:hAnsi="仿宋" w:cs="宋体"/>
                <w:color w:val="000000"/>
                <w:kern w:val="0"/>
                <w:sz w:val="20"/>
                <w:szCs w:val="21"/>
              </w:rPr>
            </w:pPr>
            <w:r>
              <w:rPr>
                <w:rFonts w:ascii="仿宋" w:eastAsia="仿宋" w:hAnsi="仿宋" w:cs="宋体" w:hint="eastAsia"/>
                <w:color w:val="000000"/>
                <w:kern w:val="0"/>
                <w:sz w:val="20"/>
                <w:szCs w:val="21"/>
              </w:rPr>
              <w:t>1</w:t>
            </w:r>
          </w:p>
        </w:tc>
        <w:tc>
          <w:tcPr>
            <w:tcW w:w="3124" w:type="dxa"/>
            <w:vMerge/>
            <w:vAlign w:val="center"/>
          </w:tcPr>
          <w:p w:rsidR="00EC558B" w:rsidRDefault="00EC558B">
            <w:pPr>
              <w:widowControl/>
              <w:spacing w:line="320" w:lineRule="exact"/>
              <w:jc w:val="center"/>
              <w:rPr>
                <w:rFonts w:ascii="仿宋" w:eastAsia="仿宋" w:hAnsi="仿宋" w:cs="宋体"/>
                <w:color w:val="000000"/>
                <w:kern w:val="0"/>
                <w:sz w:val="20"/>
                <w:szCs w:val="21"/>
              </w:rPr>
            </w:pPr>
          </w:p>
        </w:tc>
      </w:tr>
    </w:tbl>
    <w:p w:rsidR="00EC558B" w:rsidRPr="002B6CFB" w:rsidRDefault="00D80A7C">
      <w:pPr>
        <w:numPr>
          <w:ilvl w:val="0"/>
          <w:numId w:val="1"/>
        </w:numPr>
        <w:spacing w:line="360" w:lineRule="auto"/>
        <w:rPr>
          <w:rFonts w:ascii="仿宋" w:eastAsia="仿宋" w:hAnsi="仿宋" w:cs="仿宋"/>
          <w:sz w:val="28"/>
          <w:szCs w:val="28"/>
        </w:rPr>
      </w:pPr>
      <w:r w:rsidRPr="002B6CFB">
        <w:rPr>
          <w:rFonts w:ascii="仿宋" w:eastAsia="仿宋" w:hAnsi="仿宋" w:cs="仿宋" w:hint="eastAsia"/>
          <w:sz w:val="28"/>
          <w:szCs w:val="28"/>
        </w:rPr>
        <w:t>遴选规则</w:t>
      </w:r>
    </w:p>
    <w:p w:rsidR="00EC558B" w:rsidRDefault="00D80A7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第一志愿报考专业或研究方向名称与调剂的研究方向名称相同的考生按照初试总成绩择优遴选。</w:t>
      </w:r>
      <w:bookmarkStart w:id="0" w:name="_GoBack"/>
      <w:bookmarkEnd w:id="0"/>
    </w:p>
    <w:p w:rsidR="00EC558B" w:rsidRDefault="00D80A7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如果仍有发送复试通知名额，则申请调剂国际法学的考生，第一志愿报考专业优先次序为民商法专业</w:t>
      </w:r>
      <w:r>
        <w:rPr>
          <w:rFonts w:ascii="仿宋" w:eastAsia="仿宋" w:hAnsi="仿宋" w:cs="仿宋" w:hint="eastAsia"/>
          <w:sz w:val="28"/>
          <w:szCs w:val="28"/>
        </w:rPr>
        <w:t>&gt;</w:t>
      </w:r>
      <w:r>
        <w:rPr>
          <w:rFonts w:ascii="仿宋" w:eastAsia="仿宋" w:hAnsi="仿宋" w:cs="仿宋" w:hint="eastAsia"/>
          <w:sz w:val="28"/>
          <w:szCs w:val="28"/>
        </w:rPr>
        <w:t>刑法学专业</w:t>
      </w:r>
      <w:r>
        <w:rPr>
          <w:rFonts w:ascii="仿宋" w:eastAsia="仿宋" w:hAnsi="仿宋" w:cs="仿宋" w:hint="eastAsia"/>
          <w:sz w:val="28"/>
          <w:szCs w:val="28"/>
        </w:rPr>
        <w:t>&gt;</w:t>
      </w:r>
      <w:r>
        <w:rPr>
          <w:rFonts w:ascii="仿宋" w:eastAsia="仿宋" w:hAnsi="仿宋" w:cs="仿宋" w:hint="eastAsia"/>
          <w:sz w:val="28"/>
          <w:szCs w:val="28"/>
        </w:rPr>
        <w:t>宪法与行政法学专业；申请调剂</w:t>
      </w:r>
      <w:r>
        <w:rPr>
          <w:rFonts w:ascii="仿宋" w:eastAsia="仿宋" w:hAnsi="仿宋" w:cs="仿宋" w:hint="eastAsia"/>
          <w:color w:val="000000"/>
          <w:kern w:val="0"/>
          <w:sz w:val="28"/>
          <w:szCs w:val="28"/>
        </w:rPr>
        <w:t>环境与资源保护法</w:t>
      </w:r>
      <w:r>
        <w:rPr>
          <w:rFonts w:ascii="仿宋" w:eastAsia="仿宋" w:hAnsi="仿宋" w:cs="仿宋" w:hint="eastAsia"/>
          <w:sz w:val="28"/>
          <w:szCs w:val="28"/>
        </w:rPr>
        <w:t>学的考生，第一志愿报考专业优先次序为民商法专业</w:t>
      </w:r>
      <w:r>
        <w:rPr>
          <w:rFonts w:ascii="仿宋" w:eastAsia="仿宋" w:hAnsi="仿宋" w:cs="仿宋" w:hint="eastAsia"/>
          <w:sz w:val="28"/>
          <w:szCs w:val="28"/>
        </w:rPr>
        <w:t>&gt;</w:t>
      </w:r>
      <w:r>
        <w:rPr>
          <w:rFonts w:ascii="仿宋" w:eastAsia="仿宋" w:hAnsi="仿宋" w:cs="仿宋" w:hint="eastAsia"/>
          <w:sz w:val="28"/>
          <w:szCs w:val="28"/>
        </w:rPr>
        <w:t>国际法学专业</w:t>
      </w:r>
      <w:r>
        <w:rPr>
          <w:rFonts w:ascii="仿宋" w:eastAsia="仿宋" w:hAnsi="仿宋" w:cs="仿宋" w:hint="eastAsia"/>
          <w:sz w:val="28"/>
          <w:szCs w:val="28"/>
        </w:rPr>
        <w:t>&gt;</w:t>
      </w:r>
      <w:r>
        <w:rPr>
          <w:rFonts w:ascii="仿宋" w:eastAsia="仿宋" w:hAnsi="仿宋" w:cs="仿宋" w:hint="eastAsia"/>
          <w:sz w:val="28"/>
          <w:szCs w:val="28"/>
        </w:rPr>
        <w:t>宪法与行政法学专业。相同的优先次序中，按照考生初试总成绩择优遴选。</w:t>
      </w:r>
    </w:p>
    <w:p w:rsidR="00EC558B" w:rsidRDefault="00D80A7C">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二、调剂报名程序</w:t>
      </w:r>
    </w:p>
    <w:p w:rsidR="00EC558B" w:rsidRDefault="00D80A7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见《大连海事大学</w:t>
      </w:r>
      <w:r>
        <w:rPr>
          <w:rFonts w:ascii="仿宋" w:eastAsia="仿宋" w:hAnsi="仿宋" w:cs="仿宋" w:hint="eastAsia"/>
          <w:sz w:val="28"/>
          <w:szCs w:val="28"/>
        </w:rPr>
        <w:t>2020</w:t>
      </w:r>
      <w:r>
        <w:rPr>
          <w:rFonts w:ascii="仿宋" w:eastAsia="仿宋" w:hAnsi="仿宋" w:cs="仿宋" w:hint="eastAsia"/>
          <w:sz w:val="28"/>
          <w:szCs w:val="28"/>
        </w:rPr>
        <w:t>年硕士研究生招生调剂工作方案》。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7"/>
        <w:gridCol w:w="2589"/>
        <w:gridCol w:w="3366"/>
      </w:tblGrid>
      <w:tr w:rsidR="00EC558B">
        <w:tc>
          <w:tcPr>
            <w:tcW w:w="2567" w:type="dxa"/>
          </w:tcPr>
          <w:p w:rsidR="00EC558B" w:rsidRDefault="00D80A7C">
            <w:pPr>
              <w:jc w:val="center"/>
              <w:rPr>
                <w:rFonts w:ascii="仿宋" w:eastAsia="仿宋" w:hAnsi="仿宋"/>
                <w:b/>
                <w:sz w:val="28"/>
                <w:szCs w:val="28"/>
              </w:rPr>
            </w:pPr>
            <w:r>
              <w:rPr>
                <w:rFonts w:ascii="仿宋" w:eastAsia="仿宋" w:hAnsi="仿宋" w:hint="eastAsia"/>
                <w:b/>
                <w:sz w:val="28"/>
                <w:szCs w:val="28"/>
              </w:rPr>
              <w:t>时间</w:t>
            </w:r>
          </w:p>
        </w:tc>
        <w:tc>
          <w:tcPr>
            <w:tcW w:w="2589" w:type="dxa"/>
          </w:tcPr>
          <w:p w:rsidR="00EC558B" w:rsidRDefault="00D80A7C">
            <w:pPr>
              <w:jc w:val="center"/>
              <w:rPr>
                <w:rFonts w:ascii="仿宋" w:eastAsia="仿宋" w:hAnsi="仿宋"/>
                <w:b/>
                <w:sz w:val="28"/>
                <w:szCs w:val="28"/>
              </w:rPr>
            </w:pPr>
            <w:r>
              <w:rPr>
                <w:rFonts w:ascii="仿宋" w:eastAsia="仿宋" w:hAnsi="仿宋" w:hint="eastAsia"/>
                <w:b/>
                <w:sz w:val="28"/>
                <w:szCs w:val="28"/>
              </w:rPr>
              <w:t>内容</w:t>
            </w:r>
          </w:p>
        </w:tc>
        <w:tc>
          <w:tcPr>
            <w:tcW w:w="3366" w:type="dxa"/>
          </w:tcPr>
          <w:p w:rsidR="00EC558B" w:rsidRDefault="00D80A7C">
            <w:pPr>
              <w:jc w:val="center"/>
              <w:rPr>
                <w:rFonts w:ascii="仿宋" w:eastAsia="仿宋" w:hAnsi="仿宋"/>
                <w:b/>
                <w:sz w:val="28"/>
                <w:szCs w:val="28"/>
              </w:rPr>
            </w:pPr>
            <w:r>
              <w:rPr>
                <w:rFonts w:ascii="仿宋" w:eastAsia="仿宋" w:hAnsi="仿宋" w:hint="eastAsia"/>
                <w:b/>
                <w:sz w:val="28"/>
                <w:szCs w:val="28"/>
              </w:rPr>
              <w:t>备注</w:t>
            </w:r>
          </w:p>
        </w:tc>
      </w:tr>
      <w:tr w:rsidR="00EC558B">
        <w:tc>
          <w:tcPr>
            <w:tcW w:w="2567" w:type="dxa"/>
          </w:tcPr>
          <w:p w:rsidR="00EC558B" w:rsidRDefault="00D80A7C">
            <w:pPr>
              <w:jc w:val="left"/>
              <w:rPr>
                <w:rFonts w:ascii="仿宋" w:eastAsia="仿宋" w:hAnsi="仿宋"/>
                <w:sz w:val="28"/>
                <w:szCs w:val="28"/>
              </w:rPr>
            </w:pPr>
            <w:r>
              <w:rPr>
                <w:rFonts w:ascii="Times New Roman" w:eastAsia="仿宋_GB2312" w:hAnsi="Times New Roman" w:hint="eastAsia"/>
                <w:sz w:val="28"/>
                <w:szCs w:val="28"/>
              </w:rPr>
              <w:t>2020</w:t>
            </w:r>
            <w:r>
              <w:rPr>
                <w:rFonts w:ascii="Times New Roman" w:eastAsia="仿宋_GB2312" w:hAnsi="Times New Roman" w:hint="eastAsia"/>
                <w:sz w:val="28"/>
                <w:szCs w:val="28"/>
              </w:rPr>
              <w:t>年</w:t>
            </w:r>
            <w:r>
              <w:rPr>
                <w:rFonts w:ascii="Times New Roman" w:eastAsia="仿宋_GB2312" w:hAnsi="Times New Roman" w:hint="eastAsia"/>
                <w:sz w:val="28"/>
                <w:szCs w:val="28"/>
              </w:rPr>
              <w:t>5</w:t>
            </w:r>
            <w:r>
              <w:rPr>
                <w:rFonts w:ascii="Times New Roman" w:eastAsia="仿宋_GB2312" w:hAnsi="Times New Roman" w:hint="eastAsia"/>
                <w:sz w:val="28"/>
                <w:szCs w:val="28"/>
              </w:rPr>
              <w:t>月</w:t>
            </w:r>
            <w:r>
              <w:rPr>
                <w:rFonts w:ascii="Times New Roman" w:eastAsia="仿宋_GB2312" w:hAnsi="Times New Roman" w:hint="eastAsia"/>
                <w:sz w:val="28"/>
                <w:szCs w:val="28"/>
              </w:rPr>
              <w:t>2</w:t>
            </w:r>
            <w:r>
              <w:rPr>
                <w:rFonts w:ascii="Times New Roman" w:eastAsia="仿宋_GB2312" w:hAnsi="Times New Roman" w:hint="eastAsia"/>
                <w:sz w:val="28"/>
                <w:szCs w:val="28"/>
              </w:rPr>
              <w:t>5</w:t>
            </w:r>
            <w:r>
              <w:rPr>
                <w:rFonts w:ascii="Times New Roman" w:eastAsia="仿宋_GB2312" w:hAnsi="Times New Roman" w:hint="eastAsia"/>
                <w:sz w:val="28"/>
                <w:szCs w:val="28"/>
              </w:rPr>
              <w:t>日</w:t>
            </w:r>
            <w:r>
              <w:rPr>
                <w:rFonts w:ascii="Times New Roman" w:eastAsia="仿宋_GB2312" w:hAnsi="Times New Roman" w:hint="eastAsia"/>
                <w:sz w:val="28"/>
                <w:szCs w:val="28"/>
              </w:rPr>
              <w:t>16</w:t>
            </w:r>
            <w:r>
              <w:rPr>
                <w:rFonts w:ascii="Times New Roman" w:eastAsia="仿宋_GB2312" w:hAnsi="Times New Roman" w:hint="eastAsia"/>
                <w:sz w:val="28"/>
                <w:szCs w:val="28"/>
              </w:rPr>
              <w:t>点</w:t>
            </w:r>
            <w:r>
              <w:rPr>
                <w:rFonts w:ascii="Times New Roman" w:eastAsia="仿宋_GB2312" w:hAnsi="Times New Roman" w:hint="eastAsia"/>
                <w:sz w:val="28"/>
                <w:szCs w:val="28"/>
              </w:rPr>
              <w:t>-2</w:t>
            </w:r>
            <w:r>
              <w:rPr>
                <w:rFonts w:ascii="Times New Roman" w:eastAsia="仿宋_GB2312" w:hAnsi="Times New Roman" w:hint="eastAsia"/>
                <w:sz w:val="28"/>
                <w:szCs w:val="28"/>
              </w:rPr>
              <w:t>6</w:t>
            </w:r>
            <w:r>
              <w:rPr>
                <w:rFonts w:ascii="Times New Roman" w:eastAsia="仿宋_GB2312" w:hAnsi="Times New Roman" w:hint="eastAsia"/>
                <w:sz w:val="28"/>
                <w:szCs w:val="28"/>
              </w:rPr>
              <w:t>日</w:t>
            </w:r>
            <w:r>
              <w:rPr>
                <w:rFonts w:ascii="Times New Roman" w:eastAsia="仿宋_GB2312" w:hAnsi="Times New Roman" w:hint="eastAsia"/>
                <w:sz w:val="28"/>
                <w:szCs w:val="28"/>
              </w:rPr>
              <w:t>1</w:t>
            </w:r>
            <w:r>
              <w:rPr>
                <w:rFonts w:ascii="Times New Roman" w:eastAsia="仿宋_GB2312" w:hAnsi="Times New Roman" w:hint="eastAsia"/>
                <w:sz w:val="28"/>
                <w:szCs w:val="28"/>
              </w:rPr>
              <w:t>4</w:t>
            </w:r>
            <w:r>
              <w:rPr>
                <w:rFonts w:ascii="Times New Roman" w:eastAsia="仿宋_GB2312" w:hAnsi="Times New Roman" w:hint="eastAsia"/>
                <w:sz w:val="28"/>
                <w:szCs w:val="28"/>
              </w:rPr>
              <w:t>点</w:t>
            </w:r>
          </w:p>
        </w:tc>
        <w:tc>
          <w:tcPr>
            <w:tcW w:w="2589" w:type="dxa"/>
          </w:tcPr>
          <w:p w:rsidR="00EC558B" w:rsidRDefault="00D80A7C">
            <w:pPr>
              <w:jc w:val="left"/>
              <w:rPr>
                <w:rFonts w:ascii="仿宋" w:eastAsia="仿宋" w:hAnsi="仿宋"/>
                <w:sz w:val="28"/>
                <w:szCs w:val="28"/>
              </w:rPr>
            </w:pPr>
            <w:r>
              <w:rPr>
                <w:rFonts w:ascii="仿宋" w:eastAsia="仿宋" w:hAnsi="仿宋" w:hint="eastAsia"/>
                <w:sz w:val="28"/>
                <w:szCs w:val="28"/>
              </w:rPr>
              <w:t>填报调剂申请。</w:t>
            </w:r>
          </w:p>
        </w:tc>
        <w:tc>
          <w:tcPr>
            <w:tcW w:w="3366" w:type="dxa"/>
          </w:tcPr>
          <w:p w:rsidR="00EC558B" w:rsidRDefault="00D80A7C">
            <w:pPr>
              <w:jc w:val="left"/>
              <w:rPr>
                <w:rFonts w:ascii="仿宋" w:eastAsia="仿宋" w:hAnsi="仿宋"/>
                <w:sz w:val="28"/>
                <w:szCs w:val="28"/>
              </w:rPr>
            </w:pPr>
            <w:r>
              <w:rPr>
                <w:rFonts w:ascii="Times New Roman" w:eastAsia="仿宋_GB2312" w:hAnsi="Times New Roman" w:hint="eastAsia"/>
                <w:sz w:val="28"/>
                <w:szCs w:val="28"/>
              </w:rPr>
              <w:t>登陆“中国研究生招生信息网”</w:t>
            </w:r>
            <w:r>
              <w:rPr>
                <w:rFonts w:ascii="Times New Roman" w:eastAsia="仿宋_GB2312" w:hAnsi="Times New Roman" w:hint="eastAsia"/>
                <w:sz w:val="28"/>
                <w:szCs w:val="28"/>
              </w:rPr>
              <w:t>(</w:t>
            </w:r>
            <w:r>
              <w:rPr>
                <w:rFonts w:ascii="Times New Roman" w:eastAsia="仿宋_GB2312" w:hAnsi="Times New Roman" w:hint="eastAsia"/>
                <w:sz w:val="28"/>
                <w:szCs w:val="28"/>
              </w:rPr>
              <w:t>网址：</w:t>
            </w:r>
            <w:hyperlink r:id="rId10" w:history="1">
              <w:r>
                <w:rPr>
                  <w:rFonts w:ascii="Times New Roman" w:eastAsia="仿宋_GB2312" w:hAnsi="Times New Roman" w:hint="eastAsia"/>
                  <w:sz w:val="28"/>
                  <w:szCs w:val="28"/>
                </w:rPr>
                <w:t>http://yz.chsi.com.cn</w:t>
              </w:r>
              <w:r>
                <w:rPr>
                  <w:rFonts w:ascii="Times New Roman" w:eastAsia="仿宋_GB2312" w:hAnsi="Times New Roman" w:hint="eastAsia"/>
                  <w:sz w:val="28"/>
                  <w:szCs w:val="28"/>
                </w:rPr>
                <w:t>或</w:t>
              </w:r>
              <w:r>
                <w:rPr>
                  <w:rFonts w:ascii="Times New Roman" w:eastAsia="仿宋_GB2312" w:hAnsi="Times New Roman" w:hint="eastAsia"/>
                  <w:sz w:val="28"/>
                  <w:szCs w:val="28"/>
                </w:rPr>
                <w:t>http://yz.chsi.cn)</w:t>
              </w:r>
              <w:r>
                <w:rPr>
                  <w:rFonts w:ascii="Times New Roman" w:eastAsia="仿宋_GB2312" w:hAnsi="Times New Roman" w:hint="eastAsia"/>
                  <w:sz w:val="28"/>
                  <w:szCs w:val="28"/>
                </w:rPr>
                <w:t>的“全国硕士研究生招生调剂服务系统”（以下简称“调剂网”）。</w:t>
              </w:r>
            </w:hyperlink>
          </w:p>
          <w:p w:rsidR="00EC558B" w:rsidRDefault="00EC558B">
            <w:pPr>
              <w:jc w:val="left"/>
              <w:rPr>
                <w:rFonts w:ascii="仿宋" w:eastAsia="仿宋" w:hAnsi="仿宋"/>
                <w:sz w:val="28"/>
                <w:szCs w:val="28"/>
              </w:rPr>
            </w:pPr>
          </w:p>
        </w:tc>
      </w:tr>
      <w:tr w:rsidR="00EC558B">
        <w:tc>
          <w:tcPr>
            <w:tcW w:w="2567" w:type="dxa"/>
          </w:tcPr>
          <w:p w:rsidR="00EC558B" w:rsidRDefault="00D80A7C">
            <w:pPr>
              <w:jc w:val="left"/>
              <w:rPr>
                <w:rFonts w:ascii="仿宋" w:eastAsia="仿宋" w:hAnsi="仿宋"/>
                <w:sz w:val="28"/>
                <w:szCs w:val="28"/>
              </w:rPr>
            </w:pPr>
            <w:r>
              <w:rPr>
                <w:rFonts w:ascii="Times New Roman" w:eastAsia="仿宋_GB2312" w:hAnsi="Times New Roman" w:hint="eastAsia"/>
                <w:sz w:val="28"/>
                <w:szCs w:val="28"/>
              </w:rPr>
              <w:t>2020</w:t>
            </w:r>
            <w:r>
              <w:rPr>
                <w:rFonts w:ascii="Times New Roman" w:eastAsia="仿宋_GB2312" w:hAnsi="Times New Roman" w:hint="eastAsia"/>
                <w:sz w:val="28"/>
                <w:szCs w:val="28"/>
              </w:rPr>
              <w:t>年</w:t>
            </w:r>
            <w:r>
              <w:rPr>
                <w:rFonts w:ascii="Times New Roman" w:eastAsia="仿宋_GB2312" w:hAnsi="Times New Roman" w:hint="eastAsia"/>
                <w:sz w:val="28"/>
                <w:szCs w:val="28"/>
              </w:rPr>
              <w:t>5</w:t>
            </w:r>
            <w:r>
              <w:rPr>
                <w:rFonts w:ascii="Times New Roman" w:eastAsia="仿宋_GB2312" w:hAnsi="Times New Roman" w:hint="eastAsia"/>
                <w:sz w:val="28"/>
                <w:szCs w:val="28"/>
              </w:rPr>
              <w:t>月</w:t>
            </w:r>
            <w:r>
              <w:rPr>
                <w:rFonts w:ascii="Times New Roman" w:eastAsia="仿宋_GB2312" w:hAnsi="Times New Roman" w:hint="eastAsia"/>
                <w:sz w:val="28"/>
                <w:szCs w:val="28"/>
              </w:rPr>
              <w:t>2</w:t>
            </w:r>
            <w:r>
              <w:rPr>
                <w:rFonts w:ascii="Times New Roman" w:eastAsia="仿宋_GB2312" w:hAnsi="Times New Roman" w:hint="eastAsia"/>
                <w:sz w:val="28"/>
                <w:szCs w:val="28"/>
              </w:rPr>
              <w:t>6</w:t>
            </w:r>
            <w:r>
              <w:rPr>
                <w:rFonts w:ascii="Times New Roman" w:eastAsia="仿宋_GB2312" w:hAnsi="Times New Roman" w:hint="eastAsia"/>
                <w:sz w:val="28"/>
                <w:szCs w:val="28"/>
              </w:rPr>
              <w:t>日</w:t>
            </w:r>
            <w:r>
              <w:rPr>
                <w:rFonts w:ascii="Times New Roman" w:eastAsia="仿宋_GB2312" w:hAnsi="Times New Roman" w:hint="eastAsia"/>
                <w:sz w:val="28"/>
                <w:szCs w:val="28"/>
              </w:rPr>
              <w:t>下</w:t>
            </w:r>
            <w:r>
              <w:rPr>
                <w:rFonts w:ascii="Times New Roman" w:eastAsia="仿宋_GB2312" w:hAnsi="Times New Roman" w:hint="eastAsia"/>
                <w:sz w:val="28"/>
                <w:szCs w:val="28"/>
              </w:rPr>
              <w:t>午</w:t>
            </w:r>
            <w:r>
              <w:rPr>
                <w:rFonts w:ascii="Times New Roman" w:eastAsia="仿宋_GB2312" w:hAnsi="Times New Roman" w:hint="eastAsia"/>
                <w:sz w:val="28"/>
                <w:szCs w:val="28"/>
              </w:rPr>
              <w:t>1</w:t>
            </w:r>
            <w:r>
              <w:rPr>
                <w:rFonts w:ascii="Times New Roman" w:eastAsia="仿宋_GB2312" w:hAnsi="Times New Roman" w:hint="eastAsia"/>
                <w:sz w:val="28"/>
                <w:szCs w:val="28"/>
              </w:rPr>
              <w:t>7</w:t>
            </w:r>
            <w:r>
              <w:rPr>
                <w:rFonts w:ascii="Times New Roman" w:eastAsia="仿宋_GB2312" w:hAnsi="Times New Roman" w:hint="eastAsia"/>
                <w:sz w:val="28"/>
                <w:szCs w:val="28"/>
              </w:rPr>
              <w:t>点前</w:t>
            </w:r>
          </w:p>
        </w:tc>
        <w:tc>
          <w:tcPr>
            <w:tcW w:w="2589" w:type="dxa"/>
          </w:tcPr>
          <w:p w:rsidR="00EC558B" w:rsidRDefault="00D80A7C">
            <w:pPr>
              <w:jc w:val="left"/>
              <w:rPr>
                <w:rFonts w:ascii="仿宋" w:eastAsia="仿宋" w:hAnsi="仿宋"/>
                <w:sz w:val="28"/>
                <w:szCs w:val="28"/>
              </w:rPr>
            </w:pPr>
            <w:r>
              <w:rPr>
                <w:rFonts w:ascii="仿宋" w:eastAsia="仿宋" w:hAnsi="仿宋" w:hint="eastAsia"/>
                <w:sz w:val="28"/>
                <w:szCs w:val="28"/>
              </w:rPr>
              <w:t>学校在“调剂网”陆续发送复试通知</w:t>
            </w:r>
          </w:p>
        </w:tc>
        <w:tc>
          <w:tcPr>
            <w:tcW w:w="3366" w:type="dxa"/>
          </w:tcPr>
          <w:p w:rsidR="00EC558B" w:rsidRDefault="00EC558B">
            <w:pPr>
              <w:jc w:val="left"/>
              <w:rPr>
                <w:rFonts w:ascii="仿宋" w:eastAsia="仿宋" w:hAnsi="仿宋"/>
                <w:sz w:val="28"/>
                <w:szCs w:val="28"/>
              </w:rPr>
            </w:pPr>
          </w:p>
        </w:tc>
      </w:tr>
      <w:tr w:rsidR="00EC558B">
        <w:tc>
          <w:tcPr>
            <w:tcW w:w="2567" w:type="dxa"/>
          </w:tcPr>
          <w:p w:rsidR="00EC558B" w:rsidRDefault="00D80A7C">
            <w:pPr>
              <w:jc w:val="left"/>
              <w:rPr>
                <w:rFonts w:ascii="仿宋" w:eastAsia="仿宋" w:hAnsi="仿宋"/>
                <w:sz w:val="28"/>
                <w:szCs w:val="28"/>
              </w:rPr>
            </w:pPr>
            <w:r>
              <w:rPr>
                <w:rFonts w:ascii="Times New Roman" w:eastAsia="仿宋_GB2312" w:hAnsi="Times New Roman" w:hint="eastAsia"/>
                <w:sz w:val="28"/>
                <w:szCs w:val="28"/>
              </w:rPr>
              <w:t>2020</w:t>
            </w:r>
            <w:r>
              <w:rPr>
                <w:rFonts w:ascii="Times New Roman" w:eastAsia="仿宋_GB2312" w:hAnsi="Times New Roman" w:hint="eastAsia"/>
                <w:sz w:val="28"/>
                <w:szCs w:val="28"/>
              </w:rPr>
              <w:t>年</w:t>
            </w:r>
            <w:r>
              <w:rPr>
                <w:rFonts w:ascii="Times New Roman" w:eastAsia="仿宋_GB2312" w:hAnsi="Times New Roman" w:hint="eastAsia"/>
                <w:sz w:val="28"/>
                <w:szCs w:val="28"/>
              </w:rPr>
              <w:t>5</w:t>
            </w:r>
            <w:r>
              <w:rPr>
                <w:rFonts w:ascii="Times New Roman" w:eastAsia="仿宋_GB2312" w:hAnsi="Times New Roman" w:hint="eastAsia"/>
                <w:sz w:val="28"/>
                <w:szCs w:val="28"/>
              </w:rPr>
              <w:t>月</w:t>
            </w:r>
            <w:r>
              <w:rPr>
                <w:rFonts w:ascii="Times New Roman" w:eastAsia="仿宋_GB2312" w:hAnsi="Times New Roman" w:hint="eastAsia"/>
                <w:sz w:val="28"/>
                <w:szCs w:val="28"/>
              </w:rPr>
              <w:t>2</w:t>
            </w:r>
            <w:r>
              <w:rPr>
                <w:rFonts w:ascii="Times New Roman" w:eastAsia="仿宋_GB2312" w:hAnsi="Times New Roman" w:hint="eastAsia"/>
                <w:sz w:val="28"/>
                <w:szCs w:val="28"/>
              </w:rPr>
              <w:t>7</w:t>
            </w:r>
            <w:r>
              <w:rPr>
                <w:rFonts w:ascii="Times New Roman" w:eastAsia="仿宋_GB2312" w:hAnsi="Times New Roman" w:hint="eastAsia"/>
                <w:sz w:val="28"/>
                <w:szCs w:val="28"/>
              </w:rPr>
              <w:t>日</w:t>
            </w:r>
            <w:r>
              <w:rPr>
                <w:rFonts w:ascii="Times New Roman" w:eastAsia="仿宋_GB2312" w:hAnsi="Times New Roman" w:hint="eastAsia"/>
                <w:sz w:val="28"/>
                <w:szCs w:val="28"/>
              </w:rPr>
              <w:t>10</w:t>
            </w:r>
            <w:r>
              <w:rPr>
                <w:rFonts w:ascii="Times New Roman" w:eastAsia="仿宋_GB2312" w:hAnsi="Times New Roman" w:hint="eastAsia"/>
                <w:sz w:val="28"/>
                <w:szCs w:val="28"/>
              </w:rPr>
              <w:t>点前</w:t>
            </w:r>
          </w:p>
        </w:tc>
        <w:tc>
          <w:tcPr>
            <w:tcW w:w="2589" w:type="dxa"/>
          </w:tcPr>
          <w:p w:rsidR="00EC558B" w:rsidRDefault="00D80A7C">
            <w:pPr>
              <w:jc w:val="left"/>
              <w:rPr>
                <w:rFonts w:ascii="仿宋" w:eastAsia="仿宋" w:hAnsi="仿宋"/>
                <w:sz w:val="28"/>
                <w:szCs w:val="28"/>
              </w:rPr>
            </w:pPr>
            <w:r>
              <w:rPr>
                <w:rFonts w:ascii="仿宋" w:eastAsia="仿宋" w:hAnsi="仿宋" w:hint="eastAsia"/>
                <w:sz w:val="28"/>
                <w:szCs w:val="28"/>
              </w:rPr>
              <w:t>通过“调剂网”点击“接收此通知”，确认参加复试。</w:t>
            </w:r>
          </w:p>
        </w:tc>
        <w:tc>
          <w:tcPr>
            <w:tcW w:w="3366" w:type="dxa"/>
          </w:tcPr>
          <w:p w:rsidR="00EC558B" w:rsidRDefault="00D80A7C">
            <w:pPr>
              <w:ind w:firstLineChars="200" w:firstLine="560"/>
              <w:jc w:val="left"/>
              <w:rPr>
                <w:rFonts w:ascii="仿宋" w:eastAsia="仿宋" w:hAnsi="仿宋"/>
                <w:sz w:val="28"/>
                <w:szCs w:val="28"/>
              </w:rPr>
            </w:pPr>
            <w:r>
              <w:rPr>
                <w:rFonts w:ascii="仿宋" w:eastAsia="仿宋" w:hAnsi="仿宋" w:hint="eastAsia"/>
                <w:sz w:val="28"/>
                <w:szCs w:val="28"/>
              </w:rPr>
              <w:t>如果未在</w:t>
            </w:r>
            <w:r>
              <w:rPr>
                <w:rFonts w:ascii="仿宋" w:eastAsia="仿宋" w:hAnsi="仿宋" w:hint="eastAsia"/>
                <w:sz w:val="28"/>
                <w:szCs w:val="28"/>
              </w:rPr>
              <w:t>5</w:t>
            </w:r>
            <w:r>
              <w:rPr>
                <w:rFonts w:ascii="仿宋" w:eastAsia="仿宋" w:hAnsi="仿宋" w:hint="eastAsia"/>
                <w:sz w:val="28"/>
                <w:szCs w:val="28"/>
              </w:rPr>
              <w:t>月</w:t>
            </w:r>
            <w:r>
              <w:rPr>
                <w:rFonts w:ascii="仿宋" w:eastAsia="仿宋" w:hAnsi="仿宋" w:hint="eastAsia"/>
                <w:sz w:val="28"/>
                <w:szCs w:val="28"/>
              </w:rPr>
              <w:t>2</w:t>
            </w:r>
            <w:r>
              <w:rPr>
                <w:rFonts w:ascii="仿宋" w:eastAsia="仿宋" w:hAnsi="仿宋" w:hint="eastAsia"/>
                <w:sz w:val="28"/>
                <w:szCs w:val="28"/>
              </w:rPr>
              <w:t>7</w:t>
            </w:r>
            <w:r>
              <w:rPr>
                <w:rFonts w:ascii="仿宋" w:eastAsia="仿宋" w:hAnsi="仿宋" w:hint="eastAsia"/>
                <w:sz w:val="28"/>
                <w:szCs w:val="28"/>
              </w:rPr>
              <w:t>日</w:t>
            </w:r>
            <w:r>
              <w:rPr>
                <w:rFonts w:ascii="仿宋" w:eastAsia="仿宋" w:hAnsi="仿宋" w:hint="eastAsia"/>
                <w:sz w:val="28"/>
                <w:szCs w:val="28"/>
              </w:rPr>
              <w:t>10</w:t>
            </w:r>
            <w:r>
              <w:rPr>
                <w:rFonts w:ascii="仿宋" w:eastAsia="仿宋" w:hAnsi="仿宋" w:hint="eastAsia"/>
                <w:sz w:val="28"/>
                <w:szCs w:val="28"/>
              </w:rPr>
              <w:t>点前点击“接收此通知”，则被视为放弃该志愿的本</w:t>
            </w:r>
            <w:r>
              <w:rPr>
                <w:rFonts w:ascii="仿宋" w:eastAsia="仿宋" w:hAnsi="仿宋" w:hint="eastAsia"/>
                <w:sz w:val="28"/>
                <w:szCs w:val="28"/>
              </w:rPr>
              <w:lastRenderedPageBreak/>
              <w:t>次调剂复试资格。如果</w:t>
            </w:r>
            <w:r>
              <w:rPr>
                <w:rFonts w:ascii="仿宋" w:eastAsia="仿宋" w:hAnsi="仿宋"/>
                <w:sz w:val="28"/>
                <w:szCs w:val="28"/>
              </w:rPr>
              <w:t>考生</w:t>
            </w:r>
            <w:r>
              <w:rPr>
                <w:rFonts w:ascii="仿宋" w:eastAsia="仿宋" w:hAnsi="仿宋" w:hint="eastAsia"/>
                <w:sz w:val="28"/>
                <w:szCs w:val="28"/>
              </w:rPr>
              <w:t>未在</w:t>
            </w:r>
            <w:r>
              <w:rPr>
                <w:rFonts w:ascii="仿宋" w:eastAsia="仿宋" w:hAnsi="仿宋"/>
                <w:sz w:val="28"/>
                <w:szCs w:val="28"/>
              </w:rPr>
              <w:t>规定时间</w:t>
            </w:r>
            <w:r>
              <w:rPr>
                <w:rFonts w:ascii="仿宋" w:eastAsia="仿宋" w:hAnsi="仿宋" w:hint="eastAsia"/>
                <w:sz w:val="28"/>
                <w:szCs w:val="28"/>
              </w:rPr>
              <w:t>接到复试通知，说明该</w:t>
            </w:r>
            <w:r>
              <w:rPr>
                <w:rFonts w:ascii="仿宋" w:eastAsia="仿宋" w:hAnsi="仿宋"/>
                <w:sz w:val="28"/>
                <w:szCs w:val="28"/>
              </w:rPr>
              <w:t>考生</w:t>
            </w:r>
            <w:r>
              <w:rPr>
                <w:rFonts w:ascii="仿宋" w:eastAsia="仿宋" w:hAnsi="仿宋" w:hint="eastAsia"/>
                <w:sz w:val="28"/>
                <w:szCs w:val="28"/>
              </w:rPr>
              <w:t>不能获得第</w:t>
            </w:r>
            <w:r>
              <w:rPr>
                <w:rFonts w:ascii="仿宋" w:eastAsia="仿宋" w:hAnsi="仿宋" w:hint="eastAsia"/>
                <w:sz w:val="28"/>
                <w:szCs w:val="28"/>
              </w:rPr>
              <w:t>二</w:t>
            </w:r>
            <w:r>
              <w:rPr>
                <w:rFonts w:ascii="仿宋" w:eastAsia="仿宋" w:hAnsi="仿宋" w:hint="eastAsia"/>
                <w:sz w:val="28"/>
                <w:szCs w:val="28"/>
              </w:rPr>
              <w:t>批调剂复试资格。</w:t>
            </w:r>
          </w:p>
          <w:p w:rsidR="00EC558B" w:rsidRDefault="00EC558B">
            <w:pPr>
              <w:jc w:val="left"/>
              <w:rPr>
                <w:rFonts w:ascii="仿宋" w:eastAsia="仿宋" w:hAnsi="仿宋"/>
                <w:sz w:val="28"/>
                <w:szCs w:val="28"/>
              </w:rPr>
            </w:pPr>
          </w:p>
        </w:tc>
      </w:tr>
      <w:tr w:rsidR="00EC558B">
        <w:tc>
          <w:tcPr>
            <w:tcW w:w="2567" w:type="dxa"/>
          </w:tcPr>
          <w:p w:rsidR="00EC558B" w:rsidRDefault="00D80A7C">
            <w:pPr>
              <w:jc w:val="left"/>
              <w:rPr>
                <w:rFonts w:ascii="仿宋" w:eastAsia="仿宋" w:hAnsi="仿宋"/>
                <w:sz w:val="28"/>
                <w:szCs w:val="28"/>
              </w:rPr>
            </w:pPr>
            <w:r>
              <w:rPr>
                <w:rFonts w:ascii="仿宋" w:eastAsia="仿宋" w:hAnsi="仿宋" w:hint="eastAsia"/>
                <w:sz w:val="28"/>
                <w:szCs w:val="28"/>
              </w:rPr>
              <w:lastRenderedPageBreak/>
              <w:t>5</w:t>
            </w:r>
            <w:r>
              <w:rPr>
                <w:rFonts w:ascii="仿宋" w:eastAsia="仿宋" w:hAnsi="仿宋" w:hint="eastAsia"/>
                <w:sz w:val="28"/>
                <w:szCs w:val="28"/>
              </w:rPr>
              <w:t>月</w:t>
            </w:r>
            <w:r>
              <w:rPr>
                <w:rFonts w:ascii="仿宋" w:eastAsia="仿宋" w:hAnsi="仿宋" w:hint="eastAsia"/>
                <w:sz w:val="28"/>
                <w:szCs w:val="28"/>
              </w:rPr>
              <w:t>2</w:t>
            </w:r>
            <w:r>
              <w:rPr>
                <w:rFonts w:ascii="仿宋" w:eastAsia="仿宋" w:hAnsi="仿宋" w:hint="eastAsia"/>
                <w:sz w:val="28"/>
                <w:szCs w:val="28"/>
              </w:rPr>
              <w:t>9</w:t>
            </w:r>
            <w:r>
              <w:rPr>
                <w:rFonts w:ascii="仿宋" w:eastAsia="仿宋" w:hAnsi="仿宋" w:hint="eastAsia"/>
                <w:sz w:val="28"/>
                <w:szCs w:val="28"/>
              </w:rPr>
              <w:t>日</w:t>
            </w:r>
            <w:r>
              <w:rPr>
                <w:rFonts w:ascii="仿宋" w:eastAsia="仿宋" w:hAnsi="仿宋" w:hint="eastAsia"/>
                <w:sz w:val="28"/>
                <w:szCs w:val="28"/>
              </w:rPr>
              <w:t>9:00-17:00</w:t>
            </w:r>
            <w:r>
              <w:rPr>
                <w:rFonts w:ascii="仿宋" w:eastAsia="仿宋" w:hAnsi="仿宋" w:hint="eastAsia"/>
                <w:sz w:val="28"/>
                <w:szCs w:val="28"/>
              </w:rPr>
              <w:t>点</w:t>
            </w:r>
          </w:p>
        </w:tc>
        <w:tc>
          <w:tcPr>
            <w:tcW w:w="2589" w:type="dxa"/>
          </w:tcPr>
          <w:p w:rsidR="00EC558B" w:rsidRDefault="00D80A7C">
            <w:pPr>
              <w:jc w:val="left"/>
              <w:rPr>
                <w:rFonts w:ascii="仿宋" w:eastAsia="仿宋" w:hAnsi="仿宋"/>
                <w:sz w:val="28"/>
                <w:szCs w:val="28"/>
              </w:rPr>
            </w:pPr>
            <w:r>
              <w:rPr>
                <w:rFonts w:ascii="仿宋" w:eastAsia="仿宋" w:hAnsi="仿宋" w:hint="eastAsia"/>
                <w:sz w:val="28"/>
                <w:szCs w:val="28"/>
              </w:rPr>
              <w:t>确认参加复试的考生进行远程网络复试。</w:t>
            </w:r>
          </w:p>
        </w:tc>
        <w:tc>
          <w:tcPr>
            <w:tcW w:w="3366" w:type="dxa"/>
          </w:tcPr>
          <w:p w:rsidR="00EC558B" w:rsidRDefault="00EC558B">
            <w:pPr>
              <w:jc w:val="left"/>
              <w:rPr>
                <w:rFonts w:ascii="仿宋" w:eastAsia="仿宋" w:hAnsi="仿宋"/>
                <w:sz w:val="28"/>
                <w:szCs w:val="28"/>
              </w:rPr>
            </w:pPr>
          </w:p>
        </w:tc>
      </w:tr>
      <w:tr w:rsidR="00EC558B">
        <w:tc>
          <w:tcPr>
            <w:tcW w:w="2567" w:type="dxa"/>
          </w:tcPr>
          <w:p w:rsidR="00EC558B" w:rsidRDefault="00D80A7C">
            <w:pPr>
              <w:jc w:val="left"/>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月</w:t>
            </w:r>
            <w:r>
              <w:rPr>
                <w:rFonts w:ascii="仿宋" w:eastAsia="仿宋" w:hAnsi="仿宋" w:hint="eastAsia"/>
                <w:sz w:val="28"/>
                <w:szCs w:val="28"/>
              </w:rPr>
              <w:t>30</w:t>
            </w:r>
            <w:r>
              <w:rPr>
                <w:rFonts w:ascii="仿宋" w:eastAsia="仿宋" w:hAnsi="仿宋" w:hint="eastAsia"/>
                <w:sz w:val="28"/>
                <w:szCs w:val="28"/>
              </w:rPr>
              <w:t>日</w:t>
            </w:r>
            <w:r>
              <w:rPr>
                <w:rFonts w:ascii="仿宋" w:eastAsia="仿宋" w:hAnsi="仿宋" w:hint="eastAsia"/>
                <w:sz w:val="28"/>
                <w:szCs w:val="28"/>
              </w:rPr>
              <w:t>8:30</w:t>
            </w:r>
            <w:r>
              <w:rPr>
                <w:rFonts w:ascii="仿宋" w:eastAsia="仿宋" w:hAnsi="仿宋" w:hint="eastAsia"/>
                <w:sz w:val="28"/>
                <w:szCs w:val="28"/>
              </w:rPr>
              <w:t>分起</w:t>
            </w:r>
          </w:p>
        </w:tc>
        <w:tc>
          <w:tcPr>
            <w:tcW w:w="2589" w:type="dxa"/>
          </w:tcPr>
          <w:p w:rsidR="00EC558B" w:rsidRDefault="00D80A7C">
            <w:pPr>
              <w:jc w:val="left"/>
              <w:rPr>
                <w:rFonts w:ascii="仿宋" w:eastAsia="仿宋" w:hAnsi="仿宋" w:cs="仿宋"/>
                <w:sz w:val="28"/>
                <w:szCs w:val="28"/>
              </w:rPr>
            </w:pPr>
            <w:r>
              <w:rPr>
                <w:rFonts w:ascii="仿宋" w:eastAsia="仿宋" w:hAnsi="仿宋" w:hint="eastAsia"/>
                <w:sz w:val="28"/>
                <w:szCs w:val="28"/>
              </w:rPr>
              <w:t>公示录取结果</w:t>
            </w:r>
            <w:r>
              <w:rPr>
                <w:rFonts w:ascii="仿宋" w:eastAsia="仿宋" w:hAnsi="仿宋" w:cs="仿宋" w:hint="eastAsia"/>
                <w:sz w:val="28"/>
                <w:szCs w:val="28"/>
              </w:rPr>
              <w:t>，</w:t>
            </w:r>
          </w:p>
          <w:p w:rsidR="00EC558B" w:rsidRDefault="00D80A7C">
            <w:pPr>
              <w:jc w:val="left"/>
              <w:rPr>
                <w:rFonts w:ascii="仿宋" w:eastAsia="仿宋" w:hAnsi="仿宋"/>
                <w:sz w:val="28"/>
                <w:szCs w:val="28"/>
              </w:rPr>
            </w:pPr>
            <w:r>
              <w:rPr>
                <w:rFonts w:ascii="仿宋" w:eastAsia="仿宋" w:hAnsi="仿宋" w:cs="仿宋" w:hint="eastAsia"/>
                <w:sz w:val="28"/>
                <w:szCs w:val="28"/>
              </w:rPr>
              <w:t>并分批向调剂生发送“待录取通知”。</w:t>
            </w:r>
          </w:p>
        </w:tc>
        <w:tc>
          <w:tcPr>
            <w:tcW w:w="3366" w:type="dxa"/>
          </w:tcPr>
          <w:p w:rsidR="00EC558B" w:rsidRDefault="00EC558B">
            <w:pPr>
              <w:jc w:val="left"/>
              <w:rPr>
                <w:rFonts w:ascii="仿宋" w:eastAsia="仿宋" w:hAnsi="仿宋"/>
                <w:sz w:val="28"/>
                <w:szCs w:val="28"/>
              </w:rPr>
            </w:pPr>
          </w:p>
        </w:tc>
      </w:tr>
      <w:tr w:rsidR="00EC558B">
        <w:tc>
          <w:tcPr>
            <w:tcW w:w="2567" w:type="dxa"/>
            <w:vAlign w:val="center"/>
          </w:tcPr>
          <w:p w:rsidR="00EC558B" w:rsidRDefault="00D80A7C">
            <w:pPr>
              <w:jc w:val="center"/>
              <w:rPr>
                <w:rFonts w:ascii="仿宋" w:eastAsia="仿宋" w:hAnsi="仿宋"/>
                <w:sz w:val="28"/>
                <w:szCs w:val="28"/>
              </w:rPr>
            </w:pP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30</w:t>
            </w:r>
            <w:r>
              <w:rPr>
                <w:rFonts w:ascii="仿宋" w:eastAsia="仿宋" w:hAnsi="仿宋" w:cs="仿宋" w:hint="eastAsia"/>
                <w:sz w:val="28"/>
                <w:szCs w:val="28"/>
              </w:rPr>
              <w:t>日</w:t>
            </w:r>
            <w:r>
              <w:rPr>
                <w:rFonts w:ascii="仿宋" w:eastAsia="仿宋" w:hAnsi="仿宋" w:cs="仿宋" w:hint="eastAsia"/>
                <w:sz w:val="28"/>
                <w:szCs w:val="28"/>
              </w:rPr>
              <w:t>24</w:t>
            </w:r>
            <w:r>
              <w:rPr>
                <w:rFonts w:ascii="仿宋" w:eastAsia="仿宋" w:hAnsi="仿宋" w:cs="仿宋" w:hint="eastAsia"/>
                <w:sz w:val="28"/>
                <w:szCs w:val="28"/>
              </w:rPr>
              <w:t>：</w:t>
            </w:r>
            <w:r>
              <w:rPr>
                <w:rFonts w:ascii="仿宋" w:eastAsia="仿宋" w:hAnsi="仿宋" w:cs="仿宋" w:hint="eastAsia"/>
                <w:sz w:val="28"/>
                <w:szCs w:val="28"/>
              </w:rPr>
              <w:t>00</w:t>
            </w:r>
            <w:r>
              <w:rPr>
                <w:rFonts w:ascii="仿宋" w:eastAsia="仿宋" w:hAnsi="仿宋" w:cs="仿宋" w:hint="eastAsia"/>
                <w:sz w:val="28"/>
                <w:szCs w:val="28"/>
              </w:rPr>
              <w:t>点前</w:t>
            </w:r>
          </w:p>
        </w:tc>
        <w:tc>
          <w:tcPr>
            <w:tcW w:w="2589" w:type="dxa"/>
            <w:vAlign w:val="center"/>
          </w:tcPr>
          <w:p w:rsidR="00EC558B" w:rsidRDefault="00D80A7C">
            <w:pPr>
              <w:jc w:val="center"/>
              <w:rPr>
                <w:rFonts w:ascii="仿宋" w:eastAsia="仿宋" w:hAnsi="仿宋"/>
                <w:sz w:val="28"/>
                <w:szCs w:val="28"/>
              </w:rPr>
            </w:pPr>
            <w:r>
              <w:rPr>
                <w:rFonts w:ascii="仿宋" w:eastAsia="仿宋" w:hAnsi="仿宋" w:cs="仿宋" w:hint="eastAsia"/>
                <w:sz w:val="28"/>
                <w:szCs w:val="28"/>
              </w:rPr>
              <w:t>调剂考生登陆“调剂网”点击接受“待录取通知”。</w:t>
            </w:r>
          </w:p>
        </w:tc>
        <w:tc>
          <w:tcPr>
            <w:tcW w:w="3366" w:type="dxa"/>
            <w:vAlign w:val="center"/>
          </w:tcPr>
          <w:p w:rsidR="00EC558B" w:rsidRDefault="00EC558B">
            <w:pPr>
              <w:rPr>
                <w:rFonts w:ascii="仿宋" w:eastAsia="仿宋" w:hAnsi="仿宋"/>
                <w:sz w:val="28"/>
                <w:szCs w:val="28"/>
              </w:rPr>
            </w:pPr>
          </w:p>
        </w:tc>
      </w:tr>
    </w:tbl>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三、</w:t>
      </w:r>
      <w:r>
        <w:rPr>
          <w:rFonts w:ascii="仿宋" w:eastAsia="仿宋" w:hAnsi="仿宋" w:cs="仿宋" w:hint="eastAsia"/>
          <w:b/>
          <w:bCs/>
          <w:sz w:val="28"/>
          <w:szCs w:val="28"/>
        </w:rPr>
        <w:t>复试日程安排</w:t>
      </w:r>
      <w:r>
        <w:rPr>
          <w:rFonts w:ascii="仿宋" w:eastAsia="仿宋" w:hAnsi="仿宋" w:cs="仿宋" w:hint="eastAsia"/>
          <w:sz w:val="28"/>
          <w:szCs w:val="28"/>
        </w:rPr>
        <w:t xml:space="preserve"> </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（一）考生材料上传和审核时限</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考生资格审核材料（包括本实施细则第四条所要求的必交材料</w:t>
      </w:r>
      <w:proofErr w:type="gramStart"/>
      <w:r>
        <w:rPr>
          <w:rFonts w:ascii="仿宋" w:eastAsia="仿宋" w:hAnsi="仿宋" w:cs="仿宋" w:hint="eastAsia"/>
          <w:sz w:val="28"/>
          <w:szCs w:val="28"/>
        </w:rPr>
        <w:t>和选交材料</w:t>
      </w:r>
      <w:proofErr w:type="gramEnd"/>
      <w:r>
        <w:rPr>
          <w:rFonts w:ascii="仿宋" w:eastAsia="仿宋" w:hAnsi="仿宋" w:cs="仿宋" w:hint="eastAsia"/>
          <w:sz w:val="28"/>
          <w:szCs w:val="28"/>
        </w:rPr>
        <w:t>）上传日期为</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2</w:t>
      </w:r>
      <w:r>
        <w:rPr>
          <w:rFonts w:ascii="仿宋" w:eastAsia="仿宋" w:hAnsi="仿宋" w:cs="仿宋" w:hint="eastAsia"/>
          <w:sz w:val="28"/>
          <w:szCs w:val="28"/>
        </w:rPr>
        <w:t>7</w:t>
      </w:r>
      <w:r>
        <w:rPr>
          <w:rFonts w:ascii="仿宋" w:eastAsia="仿宋" w:hAnsi="仿宋" w:cs="仿宋" w:hint="eastAsia"/>
          <w:sz w:val="28"/>
          <w:szCs w:val="28"/>
        </w:rPr>
        <w:t>日</w:t>
      </w:r>
      <w:r>
        <w:rPr>
          <w:rFonts w:ascii="仿宋" w:eastAsia="仿宋" w:hAnsi="仿宋" w:cs="仿宋" w:hint="eastAsia"/>
          <w:sz w:val="28"/>
          <w:szCs w:val="28"/>
        </w:rPr>
        <w:t>上</w:t>
      </w:r>
      <w:r>
        <w:rPr>
          <w:rFonts w:ascii="仿宋" w:eastAsia="仿宋" w:hAnsi="仿宋" w:cs="仿宋" w:hint="eastAsia"/>
          <w:sz w:val="28"/>
          <w:szCs w:val="28"/>
        </w:rPr>
        <w:t>午</w:t>
      </w: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sz w:val="28"/>
          <w:szCs w:val="28"/>
        </w:rPr>
        <w:t>00</w:t>
      </w:r>
      <w:r>
        <w:rPr>
          <w:rFonts w:ascii="仿宋" w:eastAsia="仿宋" w:hAnsi="仿宋" w:cs="仿宋" w:hint="eastAsia"/>
          <w:sz w:val="28"/>
          <w:szCs w:val="28"/>
        </w:rPr>
        <w:t>至</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2</w:t>
      </w:r>
      <w:r>
        <w:rPr>
          <w:rFonts w:ascii="仿宋" w:eastAsia="仿宋" w:hAnsi="仿宋" w:cs="仿宋" w:hint="eastAsia"/>
          <w:sz w:val="28"/>
          <w:szCs w:val="28"/>
        </w:rPr>
        <w:t>8</w:t>
      </w:r>
      <w:r>
        <w:rPr>
          <w:rFonts w:ascii="仿宋" w:eastAsia="仿宋" w:hAnsi="仿宋" w:cs="仿宋" w:hint="eastAsia"/>
          <w:sz w:val="28"/>
          <w:szCs w:val="28"/>
        </w:rPr>
        <w:t>日上午</w:t>
      </w:r>
      <w:r>
        <w:rPr>
          <w:rFonts w:ascii="仿宋" w:eastAsia="仿宋" w:hAnsi="仿宋" w:cs="仿宋" w:hint="eastAsia"/>
          <w:sz w:val="28"/>
          <w:szCs w:val="28"/>
        </w:rPr>
        <w:t>8</w:t>
      </w:r>
      <w:r>
        <w:rPr>
          <w:rFonts w:ascii="仿宋" w:eastAsia="仿宋" w:hAnsi="仿宋" w:cs="仿宋" w:hint="eastAsia"/>
          <w:sz w:val="28"/>
          <w:szCs w:val="28"/>
        </w:rPr>
        <w:t>：</w:t>
      </w:r>
      <w:r>
        <w:rPr>
          <w:rFonts w:ascii="仿宋" w:eastAsia="仿宋" w:hAnsi="仿宋" w:cs="仿宋" w:hint="eastAsia"/>
          <w:sz w:val="28"/>
          <w:szCs w:val="28"/>
        </w:rPr>
        <w:t>00</w:t>
      </w:r>
      <w:r>
        <w:rPr>
          <w:rFonts w:ascii="仿宋" w:eastAsia="仿宋" w:hAnsi="仿宋" w:cs="仿宋" w:hint="eastAsia"/>
          <w:sz w:val="28"/>
          <w:szCs w:val="28"/>
        </w:rPr>
        <w:t>点</w:t>
      </w:r>
      <w:r>
        <w:rPr>
          <w:rFonts w:ascii="仿宋" w:eastAsia="仿宋" w:hAnsi="仿宋" w:cs="仿宋" w:hint="eastAsia"/>
          <w:sz w:val="28"/>
          <w:szCs w:val="28"/>
        </w:rPr>
        <w:t>前</w:t>
      </w:r>
      <w:r>
        <w:rPr>
          <w:rFonts w:ascii="仿宋" w:eastAsia="仿宋" w:hAnsi="仿宋" w:cs="仿宋" w:hint="eastAsia"/>
          <w:sz w:val="28"/>
          <w:szCs w:val="28"/>
        </w:rPr>
        <w:t>。考生须将上</w:t>
      </w:r>
      <w:proofErr w:type="gramStart"/>
      <w:r>
        <w:rPr>
          <w:rFonts w:ascii="仿宋" w:eastAsia="仿宋" w:hAnsi="仿宋" w:cs="仿宋" w:hint="eastAsia"/>
          <w:sz w:val="28"/>
          <w:szCs w:val="28"/>
        </w:rPr>
        <w:t>传材料</w:t>
      </w:r>
      <w:proofErr w:type="gramEnd"/>
      <w:r>
        <w:rPr>
          <w:rFonts w:ascii="仿宋" w:eastAsia="仿宋" w:hAnsi="仿宋" w:cs="仿宋" w:hint="eastAsia"/>
          <w:sz w:val="28"/>
          <w:szCs w:val="28"/>
        </w:rPr>
        <w:t>分成“姓名</w:t>
      </w:r>
      <w:r>
        <w:rPr>
          <w:rFonts w:ascii="仿宋" w:eastAsia="仿宋" w:hAnsi="仿宋" w:cs="仿宋" w:hint="eastAsia"/>
          <w:sz w:val="28"/>
          <w:szCs w:val="28"/>
        </w:rPr>
        <w:t>+</w:t>
      </w:r>
      <w:r>
        <w:rPr>
          <w:rFonts w:ascii="仿宋" w:eastAsia="仿宋" w:hAnsi="仿宋" w:cs="仿宋" w:hint="eastAsia"/>
          <w:sz w:val="28"/>
          <w:szCs w:val="28"/>
        </w:rPr>
        <w:t>资格审核必交材料”和“姓名</w:t>
      </w:r>
      <w:r>
        <w:rPr>
          <w:rFonts w:ascii="仿宋" w:eastAsia="仿宋" w:hAnsi="仿宋" w:cs="仿宋" w:hint="eastAsia"/>
          <w:sz w:val="28"/>
          <w:szCs w:val="28"/>
        </w:rPr>
        <w:t>+</w:t>
      </w:r>
      <w:r>
        <w:rPr>
          <w:rFonts w:ascii="仿宋" w:eastAsia="仿宋" w:hAnsi="仿宋" w:cs="仿宋" w:hint="eastAsia"/>
          <w:sz w:val="28"/>
          <w:szCs w:val="28"/>
        </w:rPr>
        <w:t>选交材料”两个</w:t>
      </w:r>
      <w:r>
        <w:rPr>
          <w:rFonts w:ascii="仿宋" w:eastAsia="仿宋" w:hAnsi="仿宋" w:cs="仿宋" w:hint="eastAsia"/>
          <w:sz w:val="28"/>
          <w:szCs w:val="28"/>
        </w:rPr>
        <w:t>ZIP</w:t>
      </w:r>
      <w:r>
        <w:rPr>
          <w:rFonts w:ascii="仿宋" w:eastAsia="仿宋" w:hAnsi="仿宋" w:cs="仿宋" w:hint="eastAsia"/>
          <w:sz w:val="28"/>
          <w:szCs w:val="28"/>
        </w:rPr>
        <w:t>压缩文件，上传到</w:t>
      </w:r>
      <w:proofErr w:type="gramStart"/>
      <w:r>
        <w:rPr>
          <w:rFonts w:ascii="仿宋" w:eastAsia="仿宋" w:hAnsi="仿宋" w:cs="仿宋" w:hint="eastAsia"/>
          <w:sz w:val="28"/>
          <w:szCs w:val="28"/>
        </w:rPr>
        <w:t>研招网</w:t>
      </w:r>
      <w:proofErr w:type="gramEnd"/>
      <w:r>
        <w:rPr>
          <w:rFonts w:ascii="仿宋" w:eastAsia="仿宋" w:hAnsi="仿宋" w:cs="仿宋" w:hint="eastAsia"/>
          <w:sz w:val="28"/>
          <w:szCs w:val="28"/>
        </w:rPr>
        <w:t>远程面试平台。</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（二）系统测试时间</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学院将在</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2</w:t>
      </w:r>
      <w:r>
        <w:rPr>
          <w:rFonts w:ascii="仿宋" w:eastAsia="仿宋" w:hAnsi="仿宋" w:cs="仿宋" w:hint="eastAsia"/>
          <w:sz w:val="28"/>
          <w:szCs w:val="28"/>
        </w:rPr>
        <w:t>8</w:t>
      </w:r>
      <w:r>
        <w:rPr>
          <w:rFonts w:ascii="仿宋" w:eastAsia="仿宋" w:hAnsi="仿宋" w:cs="仿宋" w:hint="eastAsia"/>
          <w:sz w:val="28"/>
          <w:szCs w:val="28"/>
        </w:rPr>
        <w:t>日组织考生进行远程面试平台测试。具体测试</w:t>
      </w:r>
      <w:r>
        <w:rPr>
          <w:rFonts w:ascii="仿宋" w:eastAsia="仿宋" w:hAnsi="仿宋" w:cs="仿宋" w:hint="eastAsia"/>
          <w:sz w:val="28"/>
          <w:szCs w:val="28"/>
        </w:rPr>
        <w:lastRenderedPageBreak/>
        <w:t>时间：</w:t>
      </w:r>
      <w:r>
        <w:rPr>
          <w:rFonts w:ascii="仿宋" w:eastAsia="仿宋" w:hAnsi="仿宋" w:cs="仿宋" w:hint="eastAsia"/>
          <w:sz w:val="28"/>
          <w:szCs w:val="28"/>
        </w:rPr>
        <w:t>9</w:t>
      </w:r>
      <w:r>
        <w:rPr>
          <w:rFonts w:ascii="仿宋" w:eastAsia="仿宋" w:hAnsi="仿宋" w:cs="仿宋" w:hint="eastAsia"/>
          <w:sz w:val="28"/>
          <w:szCs w:val="28"/>
        </w:rPr>
        <w:t>：</w:t>
      </w:r>
      <w:r>
        <w:rPr>
          <w:rFonts w:ascii="仿宋" w:eastAsia="仿宋" w:hAnsi="仿宋" w:cs="仿宋" w:hint="eastAsia"/>
          <w:sz w:val="28"/>
          <w:szCs w:val="28"/>
        </w:rPr>
        <w:t>00-12:00</w:t>
      </w:r>
      <w:r>
        <w:rPr>
          <w:rFonts w:ascii="仿宋" w:eastAsia="仿宋" w:hAnsi="仿宋" w:cs="仿宋" w:hint="eastAsia"/>
          <w:sz w:val="28"/>
          <w:szCs w:val="28"/>
        </w:rPr>
        <w:t>；</w:t>
      </w:r>
      <w:r>
        <w:rPr>
          <w:rFonts w:ascii="仿宋" w:eastAsia="仿宋" w:hAnsi="仿宋" w:cs="仿宋" w:hint="eastAsia"/>
          <w:sz w:val="28"/>
          <w:szCs w:val="28"/>
        </w:rPr>
        <w:t>13:00-16:30</w:t>
      </w:r>
      <w:r>
        <w:rPr>
          <w:rFonts w:ascii="仿宋" w:eastAsia="仿宋" w:hAnsi="仿宋" w:cs="仿宋" w:hint="eastAsia"/>
          <w:sz w:val="28"/>
          <w:szCs w:val="28"/>
        </w:rPr>
        <w:t>。</w:t>
      </w:r>
    </w:p>
    <w:p w:rsidR="00EC558B" w:rsidRDefault="00D80A7C">
      <w:pPr>
        <w:ind w:firstLine="560"/>
        <w:rPr>
          <w:rFonts w:ascii="仿宋" w:eastAsia="仿宋" w:hAnsi="仿宋" w:cs="仿宋"/>
          <w:sz w:val="28"/>
          <w:szCs w:val="28"/>
        </w:rPr>
      </w:pPr>
      <w:r>
        <w:rPr>
          <w:rFonts w:ascii="仿宋" w:eastAsia="仿宋" w:hAnsi="仿宋" w:cs="仿宋" w:hint="eastAsia"/>
          <w:sz w:val="28"/>
          <w:szCs w:val="28"/>
        </w:rPr>
        <w:t>（三）复试具体组织时间安排</w:t>
      </w:r>
      <w:r>
        <w:rPr>
          <w:rFonts w:ascii="仿宋" w:eastAsia="仿宋" w:hAnsi="仿宋" w:cs="仿宋" w:hint="eastAsia"/>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EC558B">
        <w:tc>
          <w:tcPr>
            <w:tcW w:w="2840" w:type="dxa"/>
          </w:tcPr>
          <w:p w:rsidR="00EC558B" w:rsidRDefault="00D80A7C">
            <w:pPr>
              <w:widowControl/>
              <w:jc w:val="center"/>
              <w:rPr>
                <w:rFonts w:ascii="仿宋" w:eastAsia="仿宋" w:hAnsi="仿宋" w:cs="仿宋"/>
                <w:sz w:val="28"/>
                <w:szCs w:val="28"/>
              </w:rPr>
            </w:pPr>
            <w:r>
              <w:rPr>
                <w:rFonts w:ascii="仿宋" w:eastAsia="仿宋" w:hAnsi="仿宋" w:cs="仿宋" w:hint="eastAsia"/>
                <w:sz w:val="28"/>
                <w:szCs w:val="28"/>
              </w:rPr>
              <w:t>时间</w:t>
            </w:r>
          </w:p>
        </w:tc>
        <w:tc>
          <w:tcPr>
            <w:tcW w:w="2841" w:type="dxa"/>
          </w:tcPr>
          <w:p w:rsidR="00EC558B" w:rsidRDefault="00D80A7C">
            <w:pPr>
              <w:widowControl/>
              <w:jc w:val="center"/>
              <w:rPr>
                <w:rFonts w:ascii="仿宋" w:eastAsia="仿宋" w:hAnsi="仿宋" w:cs="仿宋"/>
                <w:sz w:val="28"/>
                <w:szCs w:val="28"/>
              </w:rPr>
            </w:pPr>
            <w:r>
              <w:rPr>
                <w:rFonts w:ascii="仿宋" w:eastAsia="仿宋" w:hAnsi="仿宋" w:cs="仿宋" w:hint="eastAsia"/>
                <w:sz w:val="28"/>
                <w:szCs w:val="28"/>
              </w:rPr>
              <w:t>复试内容</w:t>
            </w:r>
          </w:p>
        </w:tc>
        <w:tc>
          <w:tcPr>
            <w:tcW w:w="2841" w:type="dxa"/>
          </w:tcPr>
          <w:p w:rsidR="00EC558B" w:rsidRDefault="00D80A7C">
            <w:pPr>
              <w:widowControl/>
              <w:jc w:val="center"/>
              <w:rPr>
                <w:rFonts w:ascii="仿宋" w:eastAsia="仿宋" w:hAnsi="仿宋" w:cs="仿宋"/>
                <w:sz w:val="28"/>
                <w:szCs w:val="28"/>
              </w:rPr>
            </w:pPr>
            <w:r>
              <w:rPr>
                <w:rFonts w:ascii="仿宋" w:eastAsia="仿宋" w:hAnsi="仿宋" w:cs="仿宋" w:hint="eastAsia"/>
                <w:sz w:val="28"/>
                <w:szCs w:val="28"/>
              </w:rPr>
              <w:t>分数构成</w:t>
            </w:r>
          </w:p>
        </w:tc>
      </w:tr>
      <w:tr w:rsidR="00EC558B">
        <w:tc>
          <w:tcPr>
            <w:tcW w:w="2840" w:type="dxa"/>
            <w:vMerge w:val="restart"/>
          </w:tcPr>
          <w:p w:rsidR="00EC558B" w:rsidRDefault="00EC558B">
            <w:pPr>
              <w:widowControl/>
              <w:jc w:val="center"/>
              <w:rPr>
                <w:rFonts w:ascii="仿宋" w:eastAsia="仿宋" w:hAnsi="仿宋" w:cs="仿宋"/>
                <w:sz w:val="28"/>
                <w:szCs w:val="28"/>
              </w:rPr>
            </w:pPr>
          </w:p>
          <w:p w:rsidR="00EC558B" w:rsidRDefault="00EC558B">
            <w:pPr>
              <w:widowControl/>
              <w:jc w:val="center"/>
              <w:rPr>
                <w:rFonts w:ascii="仿宋" w:eastAsia="仿宋" w:hAnsi="仿宋" w:cs="仿宋"/>
                <w:sz w:val="28"/>
                <w:szCs w:val="28"/>
              </w:rPr>
            </w:pPr>
          </w:p>
          <w:p w:rsidR="00EC558B" w:rsidRDefault="00D80A7C">
            <w:pPr>
              <w:widowControl/>
              <w:jc w:val="center"/>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29</w:t>
            </w: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上午</w:t>
            </w:r>
            <w:r>
              <w:rPr>
                <w:rFonts w:ascii="仿宋" w:eastAsia="仿宋" w:hAnsi="仿宋" w:cs="仿宋" w:hint="eastAsia"/>
                <w:sz w:val="28"/>
                <w:szCs w:val="28"/>
              </w:rPr>
              <w:t>9</w:t>
            </w:r>
            <w:r>
              <w:rPr>
                <w:rFonts w:ascii="仿宋" w:eastAsia="仿宋" w:hAnsi="仿宋" w:cs="仿宋" w:hint="eastAsia"/>
                <w:sz w:val="28"/>
                <w:szCs w:val="28"/>
              </w:rPr>
              <w:t>：</w:t>
            </w:r>
            <w:r>
              <w:rPr>
                <w:rFonts w:ascii="仿宋" w:eastAsia="仿宋" w:hAnsi="仿宋" w:cs="仿宋" w:hint="eastAsia"/>
                <w:sz w:val="28"/>
                <w:szCs w:val="28"/>
              </w:rPr>
              <w:t>00</w:t>
            </w:r>
            <w:r>
              <w:rPr>
                <w:rFonts w:ascii="仿宋" w:eastAsia="仿宋" w:hAnsi="仿宋" w:cs="仿宋" w:hint="eastAsia"/>
                <w:sz w:val="28"/>
                <w:szCs w:val="28"/>
              </w:rPr>
              <w:t>开始</w:t>
            </w:r>
          </w:p>
        </w:tc>
        <w:tc>
          <w:tcPr>
            <w:tcW w:w="2841" w:type="dxa"/>
          </w:tcPr>
          <w:p w:rsidR="00EC558B" w:rsidRDefault="00D80A7C">
            <w:pPr>
              <w:widowControl/>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面试原复试笔试科目</w:t>
            </w:r>
          </w:p>
        </w:tc>
        <w:tc>
          <w:tcPr>
            <w:tcW w:w="2841" w:type="dxa"/>
          </w:tcPr>
          <w:p w:rsidR="00EC558B" w:rsidRDefault="00D80A7C">
            <w:pPr>
              <w:widowControl/>
              <w:jc w:val="left"/>
              <w:rPr>
                <w:rFonts w:ascii="仿宋" w:eastAsia="仿宋" w:hAnsi="仿宋" w:cs="仿宋"/>
                <w:sz w:val="28"/>
                <w:szCs w:val="28"/>
              </w:rPr>
            </w:pPr>
            <w:r>
              <w:rPr>
                <w:rFonts w:ascii="仿宋" w:eastAsia="仿宋" w:hAnsi="仿宋" w:cs="仿宋" w:hint="eastAsia"/>
                <w:sz w:val="28"/>
                <w:szCs w:val="28"/>
              </w:rPr>
              <w:t>满分</w:t>
            </w:r>
            <w:r>
              <w:rPr>
                <w:rFonts w:ascii="仿宋" w:eastAsia="仿宋" w:hAnsi="仿宋" w:cs="仿宋" w:hint="eastAsia"/>
                <w:sz w:val="28"/>
                <w:szCs w:val="28"/>
              </w:rPr>
              <w:t>100</w:t>
            </w:r>
            <w:r>
              <w:rPr>
                <w:rFonts w:ascii="仿宋" w:eastAsia="仿宋" w:hAnsi="仿宋" w:cs="仿宋" w:hint="eastAsia"/>
                <w:sz w:val="28"/>
                <w:szCs w:val="28"/>
              </w:rPr>
              <w:t>分，国际经济法占</w:t>
            </w:r>
            <w:r>
              <w:rPr>
                <w:rFonts w:ascii="仿宋" w:eastAsia="仿宋" w:hAnsi="仿宋" w:cs="仿宋" w:hint="eastAsia"/>
                <w:sz w:val="28"/>
                <w:szCs w:val="28"/>
              </w:rPr>
              <w:t>30%</w:t>
            </w:r>
            <w:r>
              <w:rPr>
                <w:rFonts w:ascii="仿宋" w:eastAsia="仿宋" w:hAnsi="仿宋" w:cs="仿宋" w:hint="eastAsia"/>
                <w:sz w:val="28"/>
                <w:szCs w:val="28"/>
              </w:rPr>
              <w:t>，行政法占</w:t>
            </w:r>
            <w:r>
              <w:rPr>
                <w:rFonts w:ascii="仿宋" w:eastAsia="仿宋" w:hAnsi="仿宋" w:cs="仿宋" w:hint="eastAsia"/>
                <w:sz w:val="28"/>
                <w:szCs w:val="28"/>
              </w:rPr>
              <w:t>40%</w:t>
            </w:r>
            <w:r>
              <w:rPr>
                <w:rFonts w:ascii="仿宋" w:eastAsia="仿宋" w:hAnsi="仿宋" w:cs="仿宋" w:hint="eastAsia"/>
                <w:sz w:val="28"/>
                <w:szCs w:val="28"/>
              </w:rPr>
              <w:t>，国际公法占</w:t>
            </w:r>
            <w:r>
              <w:rPr>
                <w:rFonts w:ascii="仿宋" w:eastAsia="仿宋" w:hAnsi="仿宋" w:cs="仿宋" w:hint="eastAsia"/>
                <w:sz w:val="28"/>
                <w:szCs w:val="28"/>
              </w:rPr>
              <w:t>30%</w:t>
            </w:r>
          </w:p>
        </w:tc>
      </w:tr>
      <w:tr w:rsidR="00EC558B">
        <w:tc>
          <w:tcPr>
            <w:tcW w:w="2840" w:type="dxa"/>
            <w:vMerge/>
          </w:tcPr>
          <w:p w:rsidR="00EC558B" w:rsidRDefault="00EC558B">
            <w:pPr>
              <w:widowControl/>
              <w:jc w:val="left"/>
              <w:rPr>
                <w:rFonts w:ascii="仿宋" w:eastAsia="仿宋" w:hAnsi="仿宋" w:cs="仿宋"/>
                <w:sz w:val="28"/>
                <w:szCs w:val="28"/>
              </w:rPr>
            </w:pPr>
          </w:p>
        </w:tc>
        <w:tc>
          <w:tcPr>
            <w:tcW w:w="2841" w:type="dxa"/>
          </w:tcPr>
          <w:p w:rsidR="00EC558B" w:rsidRDefault="00D80A7C">
            <w:pPr>
              <w:widowControl/>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外语听力和口语、综合面试</w:t>
            </w:r>
          </w:p>
        </w:tc>
        <w:tc>
          <w:tcPr>
            <w:tcW w:w="2841" w:type="dxa"/>
          </w:tcPr>
          <w:p w:rsidR="00EC558B" w:rsidRDefault="00D80A7C">
            <w:pPr>
              <w:widowControl/>
              <w:jc w:val="left"/>
              <w:rPr>
                <w:rFonts w:ascii="仿宋" w:eastAsia="仿宋" w:hAnsi="仿宋" w:cs="仿宋"/>
                <w:sz w:val="28"/>
                <w:szCs w:val="28"/>
              </w:rPr>
            </w:pPr>
            <w:r>
              <w:rPr>
                <w:rFonts w:ascii="仿宋" w:eastAsia="仿宋" w:hAnsi="仿宋" w:cs="仿宋" w:hint="eastAsia"/>
                <w:sz w:val="28"/>
                <w:szCs w:val="28"/>
              </w:rPr>
              <w:t>满分</w:t>
            </w:r>
            <w:r>
              <w:rPr>
                <w:rFonts w:ascii="仿宋" w:eastAsia="仿宋" w:hAnsi="仿宋" w:cs="仿宋" w:hint="eastAsia"/>
                <w:sz w:val="28"/>
                <w:szCs w:val="28"/>
              </w:rPr>
              <w:t>115</w:t>
            </w:r>
            <w:r>
              <w:rPr>
                <w:rFonts w:ascii="仿宋" w:eastAsia="仿宋" w:hAnsi="仿宋" w:cs="仿宋" w:hint="eastAsia"/>
                <w:sz w:val="28"/>
                <w:szCs w:val="28"/>
              </w:rPr>
              <w:t>分，其中，外语听力满分</w:t>
            </w:r>
            <w:r>
              <w:rPr>
                <w:rFonts w:ascii="仿宋" w:eastAsia="仿宋" w:hAnsi="仿宋" w:cs="仿宋" w:hint="eastAsia"/>
                <w:sz w:val="28"/>
                <w:szCs w:val="28"/>
              </w:rPr>
              <w:t>20</w:t>
            </w:r>
            <w:r>
              <w:rPr>
                <w:rFonts w:ascii="仿宋" w:eastAsia="仿宋" w:hAnsi="仿宋" w:cs="仿宋" w:hint="eastAsia"/>
                <w:sz w:val="28"/>
                <w:szCs w:val="28"/>
              </w:rPr>
              <w:t>分，外语口语满分</w:t>
            </w:r>
            <w:r>
              <w:rPr>
                <w:rFonts w:ascii="仿宋" w:eastAsia="仿宋" w:hAnsi="仿宋" w:cs="仿宋" w:hint="eastAsia"/>
                <w:sz w:val="28"/>
                <w:szCs w:val="28"/>
              </w:rPr>
              <w:t>5</w:t>
            </w:r>
            <w:r>
              <w:rPr>
                <w:rFonts w:ascii="仿宋" w:eastAsia="仿宋" w:hAnsi="仿宋" w:cs="仿宋" w:hint="eastAsia"/>
                <w:sz w:val="28"/>
                <w:szCs w:val="28"/>
              </w:rPr>
              <w:t>分；综合面试中的专业理论知识部分满分</w:t>
            </w:r>
            <w:r>
              <w:rPr>
                <w:rFonts w:ascii="仿宋" w:eastAsia="仿宋" w:hAnsi="仿宋" w:cs="仿宋" w:hint="eastAsia"/>
                <w:sz w:val="28"/>
                <w:szCs w:val="28"/>
              </w:rPr>
              <w:t>50</w:t>
            </w:r>
            <w:r>
              <w:rPr>
                <w:rFonts w:ascii="仿宋" w:eastAsia="仿宋" w:hAnsi="仿宋" w:cs="仿宋" w:hint="eastAsia"/>
                <w:sz w:val="28"/>
                <w:szCs w:val="28"/>
              </w:rPr>
              <w:t>分，案例分析部分满分</w:t>
            </w:r>
            <w:r>
              <w:rPr>
                <w:rFonts w:ascii="仿宋" w:eastAsia="仿宋" w:hAnsi="仿宋" w:cs="仿宋" w:hint="eastAsia"/>
                <w:sz w:val="28"/>
                <w:szCs w:val="28"/>
              </w:rPr>
              <w:t>30</w:t>
            </w:r>
            <w:r>
              <w:rPr>
                <w:rFonts w:ascii="仿宋" w:eastAsia="仿宋" w:hAnsi="仿宋" w:cs="仿宋" w:hint="eastAsia"/>
                <w:sz w:val="28"/>
                <w:szCs w:val="28"/>
              </w:rPr>
              <w:t>分，综合素质能力满分</w:t>
            </w:r>
            <w:r>
              <w:rPr>
                <w:rFonts w:ascii="仿宋" w:eastAsia="仿宋" w:hAnsi="仿宋" w:cs="仿宋" w:hint="eastAsia"/>
                <w:sz w:val="28"/>
                <w:szCs w:val="28"/>
              </w:rPr>
              <w:t>10</w:t>
            </w:r>
            <w:r>
              <w:rPr>
                <w:rFonts w:ascii="仿宋" w:eastAsia="仿宋" w:hAnsi="仿宋" w:cs="仿宋" w:hint="eastAsia"/>
                <w:sz w:val="28"/>
                <w:szCs w:val="28"/>
              </w:rPr>
              <w:t>分。</w:t>
            </w:r>
          </w:p>
        </w:tc>
      </w:tr>
    </w:tbl>
    <w:p w:rsidR="00EC558B" w:rsidRDefault="00D80A7C">
      <w:pPr>
        <w:ind w:firstLineChars="200" w:firstLine="562"/>
        <w:rPr>
          <w:rFonts w:ascii="仿宋" w:eastAsia="仿宋" w:hAnsi="仿宋" w:cs="仿宋"/>
          <w:b/>
          <w:bCs/>
          <w:sz w:val="28"/>
          <w:szCs w:val="28"/>
        </w:rPr>
      </w:pPr>
      <w:r>
        <w:rPr>
          <w:rFonts w:ascii="仿宋" w:eastAsia="仿宋" w:hAnsi="仿宋" w:cs="仿宋" w:hint="eastAsia"/>
          <w:b/>
          <w:bCs/>
          <w:sz w:val="28"/>
          <w:szCs w:val="28"/>
        </w:rPr>
        <w:t>四、资格审核上传材料</w:t>
      </w:r>
    </w:p>
    <w:p w:rsidR="00EC558B" w:rsidRDefault="00D80A7C">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（一）必交材料</w:t>
      </w:r>
    </w:p>
    <w:p w:rsidR="00EC558B" w:rsidRDefault="00D80A7C">
      <w:pPr>
        <w:rPr>
          <w:rFonts w:ascii="仿宋" w:eastAsia="仿宋" w:hAnsi="仿宋" w:cs="仿宋"/>
          <w:sz w:val="28"/>
          <w:szCs w:val="28"/>
        </w:rPr>
      </w:pPr>
      <w:r>
        <w:rPr>
          <w:rFonts w:ascii="仿宋" w:eastAsia="仿宋" w:hAnsi="仿宋" w:cs="仿宋" w:hint="eastAsia"/>
          <w:sz w:val="28"/>
          <w:szCs w:val="28"/>
        </w:rPr>
        <w:t xml:space="preserve">    1.</w:t>
      </w:r>
      <w:r>
        <w:rPr>
          <w:rFonts w:ascii="仿宋" w:eastAsia="仿宋" w:hAnsi="仿宋" w:cs="仿宋" w:hint="eastAsia"/>
          <w:sz w:val="28"/>
          <w:szCs w:val="28"/>
        </w:rPr>
        <w:t>准考证</w:t>
      </w:r>
    </w:p>
    <w:p w:rsidR="00EC558B" w:rsidRDefault="00D80A7C">
      <w:pPr>
        <w:rPr>
          <w:rFonts w:ascii="仿宋" w:eastAsia="仿宋" w:hAnsi="仿宋" w:cs="仿宋"/>
          <w:sz w:val="28"/>
          <w:szCs w:val="28"/>
        </w:rPr>
      </w:pPr>
      <w:r>
        <w:rPr>
          <w:rFonts w:ascii="仿宋" w:eastAsia="仿宋" w:hAnsi="仿宋" w:cs="仿宋" w:hint="eastAsia"/>
          <w:sz w:val="28"/>
          <w:szCs w:val="28"/>
        </w:rPr>
        <w:t xml:space="preserve">    2.</w:t>
      </w:r>
      <w:r>
        <w:rPr>
          <w:rFonts w:ascii="仿宋" w:eastAsia="仿宋" w:hAnsi="仿宋" w:cs="仿宋" w:hint="eastAsia"/>
          <w:sz w:val="28"/>
          <w:szCs w:val="28"/>
        </w:rPr>
        <w:t>身份证</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往届生提交：毕业证书、学位证书（如获得学位证书）、《教育部学历证书电子注册备案表》或</w:t>
      </w:r>
      <w:r>
        <w:rPr>
          <w:rFonts w:ascii="仿宋" w:eastAsia="仿宋" w:hAnsi="仿宋" w:cs="仿宋" w:hint="eastAsia"/>
          <w:sz w:val="28"/>
          <w:szCs w:val="28"/>
        </w:rPr>
        <w:t xml:space="preserve"> </w:t>
      </w:r>
      <w:r>
        <w:rPr>
          <w:rFonts w:ascii="仿宋" w:eastAsia="仿宋" w:hAnsi="仿宋" w:cs="仿宋" w:hint="eastAsia"/>
          <w:sz w:val="28"/>
          <w:szCs w:val="28"/>
        </w:rPr>
        <w:t>《中国高等教育学历认证报告》或《国外学历学位认证书》</w:t>
      </w:r>
      <w:r>
        <w:rPr>
          <w:rFonts w:ascii="仿宋" w:eastAsia="仿宋" w:hAnsi="仿宋" w:cs="仿宋" w:hint="eastAsia"/>
          <w:sz w:val="28"/>
          <w:szCs w:val="28"/>
        </w:rPr>
        <w:t xml:space="preserve"> </w:t>
      </w:r>
      <w:r>
        <w:rPr>
          <w:rFonts w:ascii="仿宋" w:eastAsia="仿宋" w:hAnsi="仿宋" w:cs="仿宋" w:hint="eastAsia"/>
          <w:sz w:val="28"/>
          <w:szCs w:val="28"/>
        </w:rPr>
        <w:t>。</w:t>
      </w:r>
    </w:p>
    <w:p w:rsidR="00EC558B" w:rsidRDefault="00D80A7C">
      <w:pPr>
        <w:ind w:firstLineChars="300" w:firstLine="840"/>
        <w:rPr>
          <w:rFonts w:ascii="仿宋" w:eastAsia="仿宋" w:hAnsi="仿宋" w:cs="仿宋"/>
          <w:sz w:val="28"/>
          <w:szCs w:val="28"/>
        </w:rPr>
      </w:pPr>
      <w:r>
        <w:rPr>
          <w:rFonts w:ascii="仿宋" w:eastAsia="仿宋" w:hAnsi="仿宋" w:cs="仿宋" w:hint="eastAsia"/>
          <w:sz w:val="28"/>
          <w:szCs w:val="28"/>
        </w:rPr>
        <w:t>应届毕业生：学生证、《教育部学籍在线验证报告》。</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lastRenderedPageBreak/>
        <w:t>（二）</w:t>
      </w:r>
      <w:proofErr w:type="gramStart"/>
      <w:r>
        <w:rPr>
          <w:rFonts w:ascii="仿宋" w:eastAsia="仿宋" w:hAnsi="仿宋" w:cs="仿宋" w:hint="eastAsia"/>
          <w:sz w:val="28"/>
          <w:szCs w:val="28"/>
        </w:rPr>
        <w:t>选交材料</w:t>
      </w:r>
      <w:proofErr w:type="gramEnd"/>
      <w:r>
        <w:rPr>
          <w:rFonts w:ascii="仿宋" w:eastAsia="仿宋" w:hAnsi="仿宋" w:cs="仿宋" w:hint="eastAsia"/>
          <w:sz w:val="28"/>
          <w:szCs w:val="28"/>
        </w:rPr>
        <w:t>（</w:t>
      </w:r>
      <w:proofErr w:type="gramStart"/>
      <w:r>
        <w:rPr>
          <w:rFonts w:ascii="仿宋" w:eastAsia="仿宋" w:hAnsi="仿宋" w:cs="仿宋" w:hint="eastAsia"/>
          <w:sz w:val="28"/>
          <w:szCs w:val="28"/>
        </w:rPr>
        <w:t>选交材料</w:t>
      </w:r>
      <w:proofErr w:type="gramEnd"/>
      <w:r>
        <w:rPr>
          <w:rFonts w:ascii="仿宋" w:eastAsia="仿宋" w:hAnsi="仿宋" w:cs="仿宋" w:hint="eastAsia"/>
          <w:sz w:val="28"/>
          <w:szCs w:val="28"/>
        </w:rPr>
        <w:t>主要用于说明综合素质能力。考生被录取入学报到时，学院将对该部分材料进行核对。）</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大学学习成绩单</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外语等级证明材料（大学英语四、六级证书）</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学术或科研或其他获奖证明材料（如发表论文、创新创业项目、竞赛、其他获奖等）</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法律职业资格考试通过证明</w:t>
      </w:r>
    </w:p>
    <w:p w:rsidR="00EC558B" w:rsidRDefault="00D80A7C">
      <w:pPr>
        <w:ind w:firstLineChars="200" w:firstLine="562"/>
        <w:rPr>
          <w:rFonts w:ascii="仿宋" w:eastAsia="仿宋" w:hAnsi="仿宋" w:cs="仿宋"/>
          <w:b/>
          <w:bCs/>
          <w:sz w:val="28"/>
          <w:szCs w:val="28"/>
        </w:rPr>
      </w:pPr>
      <w:r>
        <w:rPr>
          <w:rFonts w:ascii="仿宋" w:eastAsia="仿宋" w:hAnsi="仿宋" w:cs="仿宋" w:hint="eastAsia"/>
          <w:b/>
          <w:bCs/>
          <w:sz w:val="28"/>
          <w:szCs w:val="28"/>
        </w:rPr>
        <w:t>五、复试网络平台登录方式及注意事项</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复试采取网络远程面试，平台登录方式及注意事项：</w:t>
      </w:r>
    </w:p>
    <w:p w:rsidR="00EC558B" w:rsidRDefault="00D80A7C">
      <w:pPr>
        <w:ind w:firstLineChars="200" w:firstLine="560"/>
        <w:rPr>
          <w:rFonts w:ascii="仿宋" w:eastAsia="仿宋" w:hAnsi="仿宋" w:cs="仿宋"/>
          <w:sz w:val="28"/>
          <w:szCs w:val="28"/>
        </w:rPr>
      </w:pPr>
      <w:r>
        <w:rPr>
          <w:rFonts w:ascii="仿宋" w:eastAsia="仿宋" w:hAnsi="仿宋" w:hint="eastAsia"/>
          <w:sz w:val="28"/>
          <w:szCs w:val="28"/>
        </w:rPr>
        <w:t>（一）复试网络平台登录方式及要求：学校研究生院网站或校园网主页招生就业</w:t>
      </w:r>
      <w:proofErr w:type="gramStart"/>
      <w:r>
        <w:rPr>
          <w:rFonts w:ascii="仿宋" w:eastAsia="仿宋" w:hAnsi="仿宋" w:hint="eastAsia"/>
          <w:sz w:val="28"/>
          <w:szCs w:val="28"/>
        </w:rPr>
        <w:t>栏公布</w:t>
      </w:r>
      <w:proofErr w:type="gramEnd"/>
      <w:r>
        <w:rPr>
          <w:rFonts w:ascii="仿宋" w:eastAsia="仿宋" w:hAnsi="仿宋" w:hint="eastAsia"/>
          <w:sz w:val="28"/>
          <w:szCs w:val="28"/>
        </w:rPr>
        <w:t>的《大连海事大学</w:t>
      </w:r>
      <w:r>
        <w:rPr>
          <w:rFonts w:ascii="仿宋" w:eastAsia="仿宋" w:hAnsi="仿宋"/>
          <w:sz w:val="28"/>
          <w:szCs w:val="28"/>
        </w:rPr>
        <w:t>2020</w:t>
      </w:r>
      <w:r>
        <w:rPr>
          <w:rFonts w:ascii="仿宋" w:eastAsia="仿宋" w:hAnsi="仿宋" w:hint="eastAsia"/>
          <w:sz w:val="28"/>
          <w:szCs w:val="28"/>
        </w:rPr>
        <w:t>年全国硕士研究生招生远程复试软件平台操作指导》、《</w:t>
      </w:r>
      <w:r>
        <w:rPr>
          <w:rFonts w:ascii="仿宋" w:eastAsia="仿宋" w:hAnsi="仿宋"/>
          <w:sz w:val="28"/>
          <w:szCs w:val="28"/>
        </w:rPr>
        <w:t>2020</w:t>
      </w:r>
      <w:r>
        <w:rPr>
          <w:rFonts w:ascii="仿宋" w:eastAsia="仿宋" w:hAnsi="仿宋" w:hint="eastAsia"/>
          <w:sz w:val="28"/>
          <w:szCs w:val="28"/>
        </w:rPr>
        <w:t>年学校硕士研究生招生网络远程复试对考生设备及场所的要求》和《关于研究生远程复试硬件设备的补充通知》等。</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（二）请根据复试工作安排，考试开始前</w:t>
      </w:r>
      <w:r>
        <w:rPr>
          <w:rFonts w:ascii="仿宋" w:eastAsia="仿宋" w:hAnsi="仿宋" w:cs="仿宋" w:hint="eastAsia"/>
          <w:sz w:val="28"/>
          <w:szCs w:val="28"/>
        </w:rPr>
        <w:t>30</w:t>
      </w:r>
      <w:r>
        <w:rPr>
          <w:rFonts w:ascii="仿宋" w:eastAsia="仿宋" w:hAnsi="仿宋" w:cs="仿宋" w:hint="eastAsia"/>
          <w:sz w:val="28"/>
          <w:szCs w:val="28"/>
        </w:rPr>
        <w:t>分钟登录“中国研究生招生信息网”的网络远程复试系统，并按照研究生院有关考生设备及场所的要求选择复</w:t>
      </w:r>
      <w:r>
        <w:rPr>
          <w:rFonts w:ascii="仿宋" w:eastAsia="仿宋" w:hAnsi="仿宋" w:cs="仿宋" w:hint="eastAsia"/>
          <w:sz w:val="28"/>
          <w:szCs w:val="28"/>
        </w:rPr>
        <w:t>试场所，配置和调试设备。</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（三）如考生通讯方式变更，请于</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2</w:t>
      </w:r>
      <w:r>
        <w:rPr>
          <w:rFonts w:ascii="仿宋" w:eastAsia="仿宋" w:hAnsi="仿宋" w:cs="仿宋" w:hint="eastAsia"/>
          <w:sz w:val="28"/>
          <w:szCs w:val="28"/>
        </w:rPr>
        <w:t>8</w:t>
      </w:r>
      <w:r>
        <w:rPr>
          <w:rFonts w:ascii="仿宋" w:eastAsia="仿宋" w:hAnsi="仿宋" w:cs="仿宋" w:hint="eastAsia"/>
          <w:sz w:val="28"/>
          <w:szCs w:val="28"/>
        </w:rPr>
        <w:t>日</w:t>
      </w:r>
      <w:r>
        <w:rPr>
          <w:rFonts w:ascii="仿宋" w:eastAsia="仿宋" w:hAnsi="仿宋" w:cs="仿宋" w:hint="eastAsia"/>
          <w:sz w:val="28"/>
          <w:szCs w:val="28"/>
        </w:rPr>
        <w:t>上午</w:t>
      </w:r>
      <w:r>
        <w:rPr>
          <w:rFonts w:ascii="仿宋" w:eastAsia="仿宋" w:hAnsi="仿宋" w:cs="仿宋" w:hint="eastAsia"/>
          <w:sz w:val="28"/>
          <w:szCs w:val="28"/>
        </w:rPr>
        <w:t>9:00</w:t>
      </w:r>
      <w:r>
        <w:rPr>
          <w:rFonts w:ascii="仿宋" w:eastAsia="仿宋" w:hAnsi="仿宋" w:cs="仿宋" w:hint="eastAsia"/>
          <w:sz w:val="28"/>
          <w:szCs w:val="28"/>
        </w:rPr>
        <w:t>点</w:t>
      </w:r>
      <w:r>
        <w:rPr>
          <w:rFonts w:ascii="仿宋" w:eastAsia="仿宋" w:hAnsi="仿宋" w:cs="仿宋" w:hint="eastAsia"/>
          <w:sz w:val="28"/>
          <w:szCs w:val="28"/>
        </w:rPr>
        <w:t>之前，联系学院进行修改，联系人及方式见后。</w:t>
      </w:r>
    </w:p>
    <w:p w:rsidR="00EC558B" w:rsidRDefault="00D80A7C">
      <w:pPr>
        <w:ind w:firstLineChars="200" w:firstLine="560"/>
        <w:rPr>
          <w:rFonts w:ascii="仿宋" w:eastAsia="仿宋" w:hAnsi="仿宋" w:cs="仿宋"/>
          <w:sz w:val="28"/>
          <w:szCs w:val="28"/>
        </w:rPr>
      </w:pPr>
      <w:r>
        <w:rPr>
          <w:rFonts w:ascii="仿宋" w:eastAsia="仿宋" w:hAnsi="仿宋" w:cs="仿宋" w:hint="eastAsia"/>
          <w:bCs/>
          <w:sz w:val="28"/>
          <w:szCs w:val="28"/>
        </w:rPr>
        <w:t>（四）考生应提前给复试期间使用的手机交足话费以免复试期间欠费停机；应提前给手机或笔记本电脑充足电量，或者连接电源使用。</w:t>
      </w:r>
      <w:r>
        <w:rPr>
          <w:rFonts w:ascii="仿宋" w:eastAsia="仿宋" w:hAnsi="仿宋" w:cs="仿宋" w:hint="eastAsia"/>
          <w:sz w:val="28"/>
          <w:szCs w:val="28"/>
        </w:rPr>
        <w:t xml:space="preserve"> </w:t>
      </w:r>
      <w:r>
        <w:rPr>
          <w:rFonts w:ascii="仿宋" w:eastAsia="仿宋" w:hAnsi="仿宋" w:cs="仿宋" w:hint="eastAsia"/>
          <w:b/>
          <w:sz w:val="28"/>
          <w:szCs w:val="28"/>
        </w:rPr>
        <w:t xml:space="preserve"> </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（五）考生因网络故障退出面试，回到原面试考场后，网络故障</w:t>
      </w:r>
      <w:r>
        <w:rPr>
          <w:rFonts w:ascii="仿宋" w:eastAsia="仿宋" w:hAnsi="仿宋" w:cs="仿宋" w:hint="eastAsia"/>
          <w:sz w:val="28"/>
          <w:szCs w:val="28"/>
        </w:rPr>
        <w:lastRenderedPageBreak/>
        <w:t>时未完成</w:t>
      </w:r>
      <w:r>
        <w:rPr>
          <w:rFonts w:ascii="仿宋" w:eastAsia="仿宋" w:hAnsi="仿宋" w:cs="仿宋"/>
          <w:sz w:val="28"/>
          <w:szCs w:val="28"/>
        </w:rPr>
        <w:t>作答</w:t>
      </w:r>
      <w:r>
        <w:rPr>
          <w:rFonts w:ascii="仿宋" w:eastAsia="仿宋" w:hAnsi="仿宋" w:cs="仿宋" w:hint="eastAsia"/>
          <w:sz w:val="28"/>
          <w:szCs w:val="28"/>
        </w:rPr>
        <w:t>的试题需要重新</w:t>
      </w:r>
      <w:r>
        <w:rPr>
          <w:rFonts w:ascii="仿宋" w:eastAsia="仿宋" w:hAnsi="仿宋" w:cs="仿宋"/>
          <w:sz w:val="28"/>
          <w:szCs w:val="28"/>
        </w:rPr>
        <w:t>回答</w:t>
      </w:r>
      <w:r>
        <w:rPr>
          <w:rFonts w:ascii="仿宋" w:eastAsia="仿宋" w:hAnsi="仿宋" w:cs="仿宋" w:hint="eastAsia"/>
          <w:sz w:val="28"/>
          <w:szCs w:val="28"/>
        </w:rPr>
        <w:t>，另外还要加试一题，面试教师综合评判。</w:t>
      </w:r>
    </w:p>
    <w:p w:rsidR="00EC558B" w:rsidRDefault="00D80A7C">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（六）钉钉作为学校的备选复试平台，如果发生突发状况，“中国研究生招生信息网”的网络远程复试系统不能使用，第一时间启用钉钉，如果当天复试尚未开始，则延期复试。</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（七）学院</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2</w:t>
      </w:r>
      <w:r>
        <w:rPr>
          <w:rFonts w:ascii="仿宋" w:eastAsia="仿宋" w:hAnsi="仿宋" w:cs="仿宋" w:hint="eastAsia"/>
          <w:sz w:val="28"/>
          <w:szCs w:val="28"/>
        </w:rPr>
        <w:t>8</w:t>
      </w:r>
      <w:r>
        <w:rPr>
          <w:rFonts w:ascii="仿宋" w:eastAsia="仿宋" w:hAnsi="仿宋" w:cs="仿宋" w:hint="eastAsia"/>
          <w:sz w:val="28"/>
          <w:szCs w:val="28"/>
        </w:rPr>
        <w:t>日上午</w:t>
      </w:r>
      <w:r>
        <w:rPr>
          <w:rFonts w:ascii="仿宋" w:eastAsia="仿宋" w:hAnsi="仿宋" w:cs="仿宋" w:hint="eastAsia"/>
          <w:sz w:val="28"/>
          <w:szCs w:val="28"/>
        </w:rPr>
        <w:t>9</w:t>
      </w:r>
      <w:r>
        <w:rPr>
          <w:rFonts w:ascii="仿宋" w:eastAsia="仿宋" w:hAnsi="仿宋" w:cs="仿宋" w:hint="eastAsia"/>
          <w:sz w:val="28"/>
          <w:szCs w:val="28"/>
        </w:rPr>
        <w:t>：</w:t>
      </w:r>
      <w:r>
        <w:rPr>
          <w:rFonts w:ascii="仿宋" w:eastAsia="仿宋" w:hAnsi="仿宋" w:cs="仿宋" w:hint="eastAsia"/>
          <w:sz w:val="28"/>
          <w:szCs w:val="28"/>
        </w:rPr>
        <w:t>00</w:t>
      </w:r>
      <w:r>
        <w:rPr>
          <w:rFonts w:ascii="仿宋" w:eastAsia="仿宋" w:hAnsi="仿宋" w:cs="仿宋" w:hint="eastAsia"/>
          <w:sz w:val="28"/>
          <w:szCs w:val="28"/>
        </w:rPr>
        <w:t>点</w:t>
      </w:r>
      <w:r>
        <w:rPr>
          <w:rFonts w:ascii="仿宋" w:eastAsia="仿宋" w:hAnsi="仿宋" w:cs="仿宋" w:hint="eastAsia"/>
          <w:sz w:val="28"/>
          <w:szCs w:val="28"/>
        </w:rPr>
        <w:t>以后在钉钉平台进行远程面试的调试，为</w:t>
      </w:r>
      <w:proofErr w:type="gramStart"/>
      <w:r>
        <w:rPr>
          <w:rFonts w:ascii="仿宋" w:eastAsia="仿宋" w:hAnsi="仿宋" w:cs="仿宋" w:hint="eastAsia"/>
          <w:sz w:val="28"/>
          <w:szCs w:val="28"/>
        </w:rPr>
        <w:t>复试</w:t>
      </w:r>
      <w:r>
        <w:rPr>
          <w:rFonts w:ascii="仿宋" w:eastAsia="仿宋" w:hAnsi="仿宋" w:cs="仿宋" w:hint="eastAsia"/>
          <w:sz w:val="28"/>
          <w:szCs w:val="28"/>
        </w:rPr>
        <w:t>做</w:t>
      </w:r>
      <w:proofErr w:type="gramEnd"/>
      <w:r>
        <w:rPr>
          <w:rFonts w:ascii="仿宋" w:eastAsia="仿宋" w:hAnsi="仿宋" w:cs="仿宋" w:hint="eastAsia"/>
          <w:sz w:val="28"/>
          <w:szCs w:val="28"/>
        </w:rPr>
        <w:t>准备工作。</w:t>
      </w:r>
    </w:p>
    <w:p w:rsidR="00EC558B" w:rsidRDefault="00D80A7C">
      <w:pPr>
        <w:ind w:firstLineChars="200" w:firstLine="562"/>
        <w:rPr>
          <w:rFonts w:ascii="仿宋" w:eastAsia="仿宋" w:hAnsi="仿宋" w:cs="仿宋"/>
          <w:sz w:val="28"/>
          <w:szCs w:val="28"/>
        </w:rPr>
      </w:pPr>
      <w:r>
        <w:rPr>
          <w:rFonts w:ascii="仿宋" w:eastAsia="仿宋" w:hAnsi="仿宋" w:cs="仿宋" w:hint="eastAsia"/>
          <w:b/>
          <w:sz w:val="28"/>
          <w:szCs w:val="28"/>
        </w:rPr>
        <w:t>六、复试程序及要求</w:t>
      </w:r>
    </w:p>
    <w:p w:rsidR="00EC558B" w:rsidRDefault="00D80A7C">
      <w:pPr>
        <w:ind w:firstLineChars="200" w:firstLine="560"/>
        <w:rPr>
          <w:rFonts w:ascii="仿宋" w:eastAsia="仿宋" w:hAnsi="仿宋" w:cs="仿宋"/>
          <w:color w:val="FF9900"/>
          <w:sz w:val="28"/>
          <w:szCs w:val="28"/>
        </w:rPr>
      </w:pPr>
      <w:r>
        <w:rPr>
          <w:rFonts w:ascii="仿宋" w:eastAsia="仿宋" w:hAnsi="仿宋" w:cs="仿宋" w:hint="eastAsia"/>
          <w:sz w:val="28"/>
          <w:szCs w:val="28"/>
        </w:rPr>
        <w:t>（一）考生在复试小组中的面试顺序由各复试小组线下随机确定。</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（二）考生通过复试现场抽题签现场口头回答的方式进行原复试笔试科目专业基础理论的测试。</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（三）综合面试阶段，专业理论知识和案例分析的测试均采用复试现场抽题签现场口头回答的方式进行。</w:t>
      </w:r>
      <w:r>
        <w:rPr>
          <w:rFonts w:ascii="仿宋" w:eastAsia="仿宋" w:hAnsi="仿宋" w:cs="仿宋" w:hint="eastAsia"/>
          <w:sz w:val="28"/>
          <w:szCs w:val="28"/>
        </w:rPr>
        <w:t>考生对专业理论知识</w:t>
      </w:r>
      <w:proofErr w:type="gramStart"/>
      <w:r>
        <w:rPr>
          <w:rFonts w:ascii="仿宋" w:eastAsia="仿宋" w:hAnsi="仿宋" w:cs="仿宋" w:hint="eastAsia"/>
          <w:sz w:val="28"/>
          <w:szCs w:val="28"/>
        </w:rPr>
        <w:t>题完全</w:t>
      </w:r>
      <w:proofErr w:type="gramEnd"/>
      <w:r>
        <w:rPr>
          <w:rFonts w:ascii="仿宋" w:eastAsia="仿宋" w:hAnsi="仿宋" w:cs="仿宋" w:hint="eastAsia"/>
          <w:sz w:val="28"/>
          <w:szCs w:val="28"/>
        </w:rPr>
        <w:t>不能回答的，可以给予第二次现场抽题签的机会，但此部分成绩将进行适当扣减。</w:t>
      </w:r>
    </w:p>
    <w:p w:rsidR="00EC558B" w:rsidRDefault="00D80A7C">
      <w:pPr>
        <w:ind w:firstLineChars="200" w:firstLine="560"/>
        <w:rPr>
          <w:rFonts w:ascii="仿宋" w:eastAsia="仿宋" w:hAnsi="仿宋" w:cs="仿宋"/>
          <w:sz w:val="28"/>
          <w:szCs w:val="28"/>
        </w:rPr>
      </w:pPr>
      <w:r>
        <w:rPr>
          <w:rFonts w:ascii="仿宋" w:eastAsia="仿宋" w:hAnsi="仿宋" w:hint="eastAsia"/>
          <w:sz w:val="28"/>
          <w:szCs w:val="28"/>
        </w:rPr>
        <w:t>考生的外语听力及口语能力主要通过自我介绍、个人兴趣爱好以及对法学基本知识的了解等测试。</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专业理论知识和案例分析试题范围侧重各专业的法律基础和实践，重点考察学生的理论基础、研究潜质、知识面、表达能力和学习目的。</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（四）面试试题应配有答案评分标准。考生抽签回答问题时，各复试小组的每位主考成员应根据该评分标准进行评分。</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lastRenderedPageBreak/>
        <w:t>（五）复试总成绩（</w:t>
      </w:r>
      <w:r>
        <w:rPr>
          <w:rFonts w:ascii="仿宋" w:eastAsia="仿宋" w:hAnsi="仿宋" w:cs="仿宋" w:hint="eastAsia"/>
          <w:sz w:val="28"/>
          <w:szCs w:val="28"/>
        </w:rPr>
        <w:t>215</w:t>
      </w:r>
      <w:r>
        <w:rPr>
          <w:rFonts w:ascii="仿宋" w:eastAsia="仿宋" w:hAnsi="仿宋" w:cs="仿宋" w:hint="eastAsia"/>
          <w:sz w:val="28"/>
          <w:szCs w:val="28"/>
        </w:rPr>
        <w:t>分）低于</w:t>
      </w:r>
      <w:r>
        <w:rPr>
          <w:rFonts w:ascii="仿宋" w:eastAsia="仿宋" w:hAnsi="仿宋" w:cs="仿宋" w:hint="eastAsia"/>
          <w:sz w:val="28"/>
          <w:szCs w:val="28"/>
        </w:rPr>
        <w:t>130</w:t>
      </w:r>
      <w:r>
        <w:rPr>
          <w:rFonts w:ascii="仿宋" w:eastAsia="仿宋" w:hAnsi="仿宋" w:cs="仿宋" w:hint="eastAsia"/>
          <w:sz w:val="28"/>
          <w:szCs w:val="28"/>
        </w:rPr>
        <w:t>分或者综合面试成绩（</w:t>
      </w:r>
      <w:r>
        <w:rPr>
          <w:rFonts w:ascii="仿宋" w:eastAsia="仿宋" w:hAnsi="仿宋" w:cs="仿宋" w:hint="eastAsia"/>
          <w:sz w:val="28"/>
          <w:szCs w:val="28"/>
        </w:rPr>
        <w:t>90</w:t>
      </w:r>
      <w:r>
        <w:rPr>
          <w:rFonts w:ascii="仿宋" w:eastAsia="仿宋" w:hAnsi="仿宋" w:cs="仿宋" w:hint="eastAsia"/>
          <w:sz w:val="28"/>
          <w:szCs w:val="28"/>
        </w:rPr>
        <w:t>分）低于</w:t>
      </w:r>
      <w:r>
        <w:rPr>
          <w:rFonts w:ascii="仿宋" w:eastAsia="仿宋" w:hAnsi="仿宋" w:cs="仿宋" w:hint="eastAsia"/>
          <w:sz w:val="28"/>
          <w:szCs w:val="28"/>
        </w:rPr>
        <w:t>55</w:t>
      </w:r>
      <w:r>
        <w:rPr>
          <w:rFonts w:ascii="仿宋" w:eastAsia="仿宋" w:hAnsi="仿宋" w:cs="仿宋" w:hint="eastAsia"/>
          <w:sz w:val="28"/>
          <w:szCs w:val="28"/>
        </w:rPr>
        <w:t>分者，即不符合专业录取条</w:t>
      </w:r>
      <w:r>
        <w:rPr>
          <w:rFonts w:ascii="仿宋" w:eastAsia="仿宋" w:hAnsi="仿宋" w:cs="仿宋" w:hint="eastAsia"/>
          <w:sz w:val="28"/>
          <w:szCs w:val="28"/>
        </w:rPr>
        <w:t>件。</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（六）考生的原笔试科目测试成绩，外语口语、听力、综合面试成绩均是复试小组每位主考成员所给成绩的平均值。</w:t>
      </w:r>
    </w:p>
    <w:p w:rsidR="00EC558B" w:rsidRDefault="00D80A7C">
      <w:pPr>
        <w:ind w:firstLineChars="200" w:firstLine="562"/>
        <w:rPr>
          <w:rFonts w:ascii="仿宋" w:eastAsia="仿宋" w:hAnsi="仿宋" w:cs="仿宋"/>
          <w:b/>
          <w:bCs/>
          <w:sz w:val="28"/>
          <w:szCs w:val="28"/>
        </w:rPr>
      </w:pPr>
      <w:r>
        <w:rPr>
          <w:rFonts w:ascii="仿宋" w:eastAsia="仿宋" w:hAnsi="仿宋" w:cs="仿宋" w:hint="eastAsia"/>
          <w:b/>
          <w:bCs/>
          <w:sz w:val="28"/>
          <w:szCs w:val="28"/>
        </w:rPr>
        <w:t>七、复试成绩的公布</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专业基础理论测试、外语口语成绩、听力成绩、综合面试成绩待全部考生面试结束后，由研究生院通过研究生院网站向考生公布。</w:t>
      </w:r>
    </w:p>
    <w:p w:rsidR="00EC558B" w:rsidRDefault="00D80A7C">
      <w:pPr>
        <w:ind w:firstLineChars="245" w:firstLine="689"/>
        <w:rPr>
          <w:rFonts w:ascii="仿宋" w:eastAsia="仿宋" w:hAnsi="仿宋" w:cs="仿宋"/>
          <w:b/>
          <w:sz w:val="28"/>
          <w:szCs w:val="28"/>
        </w:rPr>
      </w:pPr>
      <w:r>
        <w:rPr>
          <w:rFonts w:ascii="仿宋" w:eastAsia="仿宋" w:hAnsi="仿宋" w:cs="仿宋" w:hint="eastAsia"/>
          <w:b/>
          <w:sz w:val="28"/>
          <w:szCs w:val="28"/>
        </w:rPr>
        <w:t>八、其他注意事项</w:t>
      </w:r>
    </w:p>
    <w:p w:rsidR="00EC558B" w:rsidRDefault="00D80A7C">
      <w:pPr>
        <w:ind w:firstLine="562"/>
        <w:rPr>
          <w:rFonts w:ascii="仿宋" w:eastAsia="仿宋" w:hAnsi="仿宋" w:cs="仿宋"/>
          <w:sz w:val="28"/>
          <w:szCs w:val="28"/>
        </w:rPr>
      </w:pPr>
      <w:r>
        <w:rPr>
          <w:rFonts w:ascii="仿宋" w:eastAsia="仿宋" w:hAnsi="仿宋" w:cs="仿宋" w:hint="eastAsia"/>
          <w:sz w:val="28"/>
          <w:szCs w:val="28"/>
        </w:rPr>
        <w:t>（一）考生在复试前必须认真复核报考时填写的学历信息是否与“教育部学历证书电子注册备案表”（从</w:t>
      </w:r>
      <w:proofErr w:type="gramStart"/>
      <w:r>
        <w:rPr>
          <w:rFonts w:ascii="仿宋" w:eastAsia="仿宋" w:hAnsi="仿宋" w:cs="仿宋" w:hint="eastAsia"/>
          <w:sz w:val="28"/>
          <w:szCs w:val="28"/>
        </w:rPr>
        <w:t>学信网下载</w:t>
      </w:r>
      <w:proofErr w:type="gramEnd"/>
      <w:r>
        <w:rPr>
          <w:rFonts w:ascii="仿宋" w:eastAsia="仿宋" w:hAnsi="仿宋" w:cs="仿宋" w:hint="eastAsia"/>
          <w:sz w:val="28"/>
          <w:szCs w:val="28"/>
        </w:rPr>
        <w:t>）的学历信息一致。如发现不一致，须出具相应证明材料，并向学校</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招办提出更改申请；否则，因此造成的考生无法录取备案，由考生本人负责。</w:t>
      </w:r>
      <w:r>
        <w:rPr>
          <w:rFonts w:ascii="仿宋" w:eastAsia="仿宋" w:hAnsi="仿宋" w:cs="仿宋" w:hint="eastAsia"/>
          <w:sz w:val="28"/>
          <w:szCs w:val="28"/>
        </w:rPr>
        <w:t xml:space="preserve"> </w:t>
      </w:r>
    </w:p>
    <w:p w:rsidR="00EC558B" w:rsidRDefault="00D80A7C">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（二）复试期间，考生不得查阅任何资料，不得有其他人员提示。</w:t>
      </w:r>
      <w:r>
        <w:rPr>
          <w:rFonts w:ascii="仿宋" w:eastAsia="仿宋" w:hAnsi="仿宋" w:cs="仿宋" w:hint="eastAsia"/>
          <w:sz w:val="28"/>
          <w:szCs w:val="28"/>
        </w:rPr>
        <w:t xml:space="preserve">                                                                           </w:t>
      </w:r>
    </w:p>
    <w:p w:rsidR="00EC558B" w:rsidRDefault="00D80A7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（三）复试期间，任何人员（学校授权除外）不得录屏、录像、录音、截</w:t>
      </w:r>
      <w:proofErr w:type="gramStart"/>
      <w:r>
        <w:rPr>
          <w:rFonts w:ascii="仿宋" w:eastAsia="仿宋" w:hAnsi="仿宋" w:cs="仿宋" w:hint="eastAsia"/>
          <w:sz w:val="28"/>
          <w:szCs w:val="28"/>
        </w:rPr>
        <w:t>屏或者</w:t>
      </w:r>
      <w:proofErr w:type="gramEnd"/>
      <w:r>
        <w:rPr>
          <w:rFonts w:ascii="仿宋" w:eastAsia="仿宋" w:hAnsi="仿宋" w:cs="仿宋" w:hint="eastAsia"/>
          <w:sz w:val="28"/>
          <w:szCs w:val="28"/>
        </w:rPr>
        <w:t>网络直播，不得传播试题等复试内容，否则将依据相关规定追究责任。</w:t>
      </w:r>
      <w:r>
        <w:rPr>
          <w:rFonts w:ascii="仿宋" w:eastAsia="仿宋" w:hAnsi="仿宋" w:cs="仿宋"/>
          <w:sz w:val="28"/>
          <w:szCs w:val="28"/>
        </w:rPr>
        <w:t xml:space="preserve"> </w:t>
      </w:r>
    </w:p>
    <w:p w:rsidR="00EC558B" w:rsidRDefault="00D80A7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（四）录取通知书将</w:t>
      </w:r>
      <w:proofErr w:type="gramStart"/>
      <w:r>
        <w:rPr>
          <w:rFonts w:ascii="仿宋" w:eastAsia="仿宋" w:hAnsi="仿宋" w:cs="仿宋" w:hint="eastAsia"/>
          <w:sz w:val="28"/>
          <w:szCs w:val="28"/>
        </w:rPr>
        <w:t>邮寄至网报时</w:t>
      </w:r>
      <w:proofErr w:type="gramEnd"/>
      <w:r>
        <w:rPr>
          <w:rFonts w:ascii="仿宋" w:eastAsia="仿宋" w:hAnsi="仿宋" w:cs="仿宋" w:hint="eastAsia"/>
          <w:sz w:val="28"/>
          <w:szCs w:val="28"/>
        </w:rPr>
        <w:t>考生填写的“通信地址”。</w:t>
      </w:r>
    </w:p>
    <w:p w:rsidR="00EC558B" w:rsidRDefault="00D80A7C">
      <w:pPr>
        <w:ind w:firstLineChars="196" w:firstLine="551"/>
        <w:rPr>
          <w:rFonts w:ascii="仿宋" w:eastAsia="仿宋" w:hAnsi="仿宋" w:cs="仿宋"/>
          <w:b/>
          <w:sz w:val="28"/>
          <w:szCs w:val="28"/>
        </w:rPr>
      </w:pPr>
      <w:r>
        <w:rPr>
          <w:rFonts w:ascii="仿宋" w:eastAsia="仿宋" w:hAnsi="仿宋" w:cs="仿宋" w:hint="eastAsia"/>
          <w:b/>
          <w:sz w:val="28"/>
          <w:szCs w:val="28"/>
        </w:rPr>
        <w:t>九、联系方式</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接到</w:t>
      </w:r>
      <w:r>
        <w:rPr>
          <w:rFonts w:ascii="仿宋" w:eastAsia="仿宋" w:hAnsi="仿宋" w:cs="仿宋" w:hint="eastAsia"/>
          <w:sz w:val="28"/>
          <w:szCs w:val="28"/>
        </w:rPr>
        <w:t>第二批</w:t>
      </w:r>
      <w:r>
        <w:rPr>
          <w:rFonts w:ascii="仿宋" w:eastAsia="仿宋" w:hAnsi="仿宋" w:cs="仿宋" w:hint="eastAsia"/>
          <w:sz w:val="28"/>
          <w:szCs w:val="28"/>
        </w:rPr>
        <w:t>调剂复试邀请的考生</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2</w:t>
      </w:r>
      <w:r>
        <w:rPr>
          <w:rFonts w:ascii="仿宋" w:eastAsia="仿宋" w:hAnsi="仿宋" w:cs="仿宋" w:hint="eastAsia"/>
          <w:sz w:val="28"/>
          <w:szCs w:val="28"/>
        </w:rPr>
        <w:t>7</w:t>
      </w:r>
      <w:r>
        <w:rPr>
          <w:rFonts w:ascii="仿宋" w:eastAsia="仿宋" w:hAnsi="仿宋" w:cs="仿宋" w:hint="eastAsia"/>
          <w:sz w:val="28"/>
          <w:szCs w:val="28"/>
        </w:rPr>
        <w:t>日当天务必安</w:t>
      </w:r>
      <w:proofErr w:type="gramStart"/>
      <w:r>
        <w:rPr>
          <w:rFonts w:ascii="仿宋" w:eastAsia="仿宋" w:hAnsi="仿宋" w:cs="仿宋" w:hint="eastAsia"/>
          <w:sz w:val="28"/>
          <w:szCs w:val="28"/>
        </w:rPr>
        <w:t>装钉钉</w:t>
      </w:r>
      <w:proofErr w:type="gramEnd"/>
      <w:r>
        <w:rPr>
          <w:rFonts w:ascii="仿宋" w:eastAsia="仿宋" w:hAnsi="仿宋" w:cs="仿宋" w:hint="eastAsia"/>
          <w:sz w:val="28"/>
          <w:szCs w:val="28"/>
        </w:rPr>
        <w:t>APP</w:t>
      </w:r>
      <w:r>
        <w:rPr>
          <w:rFonts w:ascii="仿宋" w:eastAsia="仿宋" w:hAnsi="仿宋" w:cs="仿宋" w:hint="eastAsia"/>
          <w:sz w:val="28"/>
          <w:szCs w:val="28"/>
        </w:rPr>
        <w:t>软件，使用调剂报名时填写的电</w:t>
      </w:r>
      <w:r>
        <w:rPr>
          <w:rFonts w:ascii="仿宋" w:eastAsia="仿宋" w:hAnsi="仿宋" w:cs="仿宋" w:hint="eastAsia"/>
          <w:sz w:val="28"/>
          <w:szCs w:val="28"/>
        </w:rPr>
        <w:t>话号码注册“钉钉”账号，如果手机号码有变，请务必于</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2</w:t>
      </w:r>
      <w:r>
        <w:rPr>
          <w:rFonts w:ascii="仿宋" w:eastAsia="仿宋" w:hAnsi="仿宋" w:cs="仿宋" w:hint="eastAsia"/>
          <w:sz w:val="28"/>
          <w:szCs w:val="28"/>
        </w:rPr>
        <w:t>8</w:t>
      </w:r>
      <w:r>
        <w:rPr>
          <w:rFonts w:ascii="仿宋" w:eastAsia="仿宋" w:hAnsi="仿宋" w:cs="仿宋" w:hint="eastAsia"/>
          <w:sz w:val="28"/>
          <w:szCs w:val="28"/>
        </w:rPr>
        <w:t>日上午</w:t>
      </w:r>
      <w:r>
        <w:rPr>
          <w:rFonts w:ascii="仿宋" w:eastAsia="仿宋" w:hAnsi="仿宋" w:cs="仿宋" w:hint="eastAsia"/>
          <w:sz w:val="28"/>
          <w:szCs w:val="28"/>
        </w:rPr>
        <w:t>9</w:t>
      </w:r>
      <w:r>
        <w:rPr>
          <w:rFonts w:ascii="仿宋" w:eastAsia="仿宋" w:hAnsi="仿宋" w:cs="仿宋" w:hint="eastAsia"/>
          <w:sz w:val="28"/>
          <w:szCs w:val="28"/>
        </w:rPr>
        <w:t>：</w:t>
      </w:r>
      <w:r>
        <w:rPr>
          <w:rFonts w:ascii="仿宋" w:eastAsia="仿宋" w:hAnsi="仿宋" w:cs="仿宋" w:hint="eastAsia"/>
          <w:sz w:val="28"/>
          <w:szCs w:val="28"/>
        </w:rPr>
        <w:t>00</w:t>
      </w:r>
      <w:r>
        <w:rPr>
          <w:rFonts w:ascii="仿宋" w:eastAsia="仿宋" w:hAnsi="仿宋" w:cs="仿宋" w:hint="eastAsia"/>
          <w:sz w:val="28"/>
          <w:szCs w:val="28"/>
        </w:rPr>
        <w:t>点</w:t>
      </w:r>
      <w:r>
        <w:rPr>
          <w:rFonts w:ascii="仿宋" w:eastAsia="仿宋" w:hAnsi="仿宋" w:cs="仿宋" w:hint="eastAsia"/>
          <w:sz w:val="28"/>
          <w:szCs w:val="28"/>
        </w:rPr>
        <w:t>以前，拨打以下电话进行修改。学院将通过钉钉软件和考生取得联系。</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t>联系人：郝老师</w:t>
      </w:r>
    </w:p>
    <w:p w:rsidR="00EC558B" w:rsidRDefault="00D80A7C">
      <w:pPr>
        <w:ind w:firstLineChars="200" w:firstLine="560"/>
        <w:rPr>
          <w:rFonts w:ascii="仿宋" w:eastAsia="仿宋" w:hAnsi="仿宋" w:cs="仿宋"/>
          <w:sz w:val="28"/>
          <w:szCs w:val="28"/>
        </w:rPr>
      </w:pPr>
      <w:r>
        <w:rPr>
          <w:rFonts w:ascii="仿宋" w:eastAsia="仿宋" w:hAnsi="仿宋" w:cs="仿宋" w:hint="eastAsia"/>
          <w:sz w:val="28"/>
          <w:szCs w:val="28"/>
        </w:rPr>
        <w:lastRenderedPageBreak/>
        <w:t>电话：</w:t>
      </w:r>
      <w:r>
        <w:rPr>
          <w:rFonts w:ascii="仿宋" w:eastAsia="仿宋" w:hAnsi="仿宋" w:cs="仿宋" w:hint="eastAsia"/>
          <w:sz w:val="28"/>
          <w:szCs w:val="28"/>
        </w:rPr>
        <w:t>0411-84729814</w:t>
      </w:r>
      <w:r>
        <w:rPr>
          <w:rFonts w:ascii="仿宋" w:eastAsia="仿宋" w:hAnsi="仿宋" w:cs="仿宋" w:hint="eastAsia"/>
          <w:sz w:val="28"/>
          <w:szCs w:val="28"/>
        </w:rPr>
        <w:t>。</w:t>
      </w:r>
    </w:p>
    <w:p w:rsidR="00EC558B" w:rsidRDefault="00D80A7C">
      <w:pPr>
        <w:tabs>
          <w:tab w:val="left" w:pos="4265"/>
        </w:tabs>
        <w:rPr>
          <w:rFonts w:ascii="仿宋" w:eastAsia="仿宋" w:hAnsi="仿宋" w:cs="仿宋"/>
          <w:sz w:val="28"/>
          <w:szCs w:val="28"/>
        </w:rPr>
      </w:pPr>
      <w:r>
        <w:rPr>
          <w:rFonts w:ascii="仿宋" w:eastAsia="仿宋" w:hAnsi="仿宋" w:cs="仿宋" w:hint="eastAsia"/>
          <w:sz w:val="28"/>
          <w:szCs w:val="28"/>
        </w:rPr>
        <w:tab/>
      </w:r>
    </w:p>
    <w:p w:rsidR="00EC558B" w:rsidRDefault="00D80A7C">
      <w:pPr>
        <w:tabs>
          <w:tab w:val="left" w:pos="4265"/>
        </w:tabs>
        <w:ind w:firstLineChars="1500" w:firstLine="4200"/>
        <w:rPr>
          <w:rFonts w:ascii="仿宋" w:eastAsia="仿宋" w:hAnsi="仿宋" w:cs="仿宋"/>
          <w:sz w:val="28"/>
          <w:szCs w:val="28"/>
        </w:rPr>
      </w:pPr>
      <w:r>
        <w:rPr>
          <w:rFonts w:ascii="仿宋" w:eastAsia="仿宋" w:hAnsi="仿宋" w:cs="仿宋" w:hint="eastAsia"/>
          <w:sz w:val="28"/>
          <w:szCs w:val="28"/>
        </w:rPr>
        <w:t>大连海事大学法学院</w:t>
      </w:r>
    </w:p>
    <w:p w:rsidR="00EC558B" w:rsidRDefault="00D80A7C">
      <w:pPr>
        <w:tabs>
          <w:tab w:val="left" w:pos="2505"/>
        </w:tabs>
        <w:rPr>
          <w:sz w:val="28"/>
          <w:szCs w:val="28"/>
        </w:rPr>
      </w:pPr>
      <w:r>
        <w:rPr>
          <w:rFonts w:ascii="仿宋" w:eastAsia="仿宋" w:hAnsi="仿宋" w:cs="仿宋" w:hint="eastAsia"/>
          <w:sz w:val="28"/>
          <w:szCs w:val="28"/>
        </w:rPr>
        <w:t xml:space="preserve">                                 2020</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24</w:t>
      </w:r>
      <w:r>
        <w:rPr>
          <w:rFonts w:ascii="仿宋" w:eastAsia="仿宋" w:hAnsi="仿宋" w:cs="仿宋" w:hint="eastAsia"/>
          <w:sz w:val="28"/>
          <w:szCs w:val="28"/>
        </w:rPr>
        <w:t>日</w:t>
      </w:r>
    </w:p>
    <w:p w:rsidR="00EC558B" w:rsidRDefault="00EC558B">
      <w:pPr>
        <w:spacing w:line="360" w:lineRule="auto"/>
        <w:ind w:firstLineChars="200" w:firstLine="560"/>
        <w:rPr>
          <w:rFonts w:ascii="仿宋" w:eastAsia="仿宋" w:hAnsi="仿宋" w:cs="仿宋"/>
          <w:sz w:val="28"/>
          <w:szCs w:val="28"/>
        </w:rPr>
      </w:pPr>
    </w:p>
    <w:p w:rsidR="00EC558B" w:rsidRDefault="00EC558B">
      <w:pPr>
        <w:spacing w:line="360" w:lineRule="auto"/>
        <w:ind w:firstLineChars="200" w:firstLine="560"/>
        <w:rPr>
          <w:rFonts w:ascii="仿宋" w:eastAsia="仿宋" w:hAnsi="仿宋" w:cs="仿宋"/>
          <w:sz w:val="28"/>
          <w:szCs w:val="28"/>
        </w:rPr>
      </w:pPr>
    </w:p>
    <w:sectPr w:rsidR="00EC55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A7C" w:rsidRDefault="00D80A7C" w:rsidP="002B6CFB">
      <w:r>
        <w:separator/>
      </w:r>
    </w:p>
  </w:endnote>
  <w:endnote w:type="continuationSeparator" w:id="0">
    <w:p w:rsidR="00D80A7C" w:rsidRDefault="00D80A7C" w:rsidP="002B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A7C" w:rsidRDefault="00D80A7C" w:rsidP="002B6CFB">
      <w:r>
        <w:separator/>
      </w:r>
    </w:p>
  </w:footnote>
  <w:footnote w:type="continuationSeparator" w:id="0">
    <w:p w:rsidR="00D80A7C" w:rsidRDefault="00D80A7C" w:rsidP="002B6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3D15"/>
    <w:multiLevelType w:val="singleLevel"/>
    <w:tmpl w:val="05363D1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CF"/>
    <w:rsid w:val="00054173"/>
    <w:rsid w:val="000C0955"/>
    <w:rsid w:val="001369F7"/>
    <w:rsid w:val="0015226B"/>
    <w:rsid w:val="00190802"/>
    <w:rsid w:val="00193D00"/>
    <w:rsid w:val="001A6172"/>
    <w:rsid w:val="001E7328"/>
    <w:rsid w:val="002424B3"/>
    <w:rsid w:val="002B6CFB"/>
    <w:rsid w:val="002C42B4"/>
    <w:rsid w:val="002F3E63"/>
    <w:rsid w:val="002F754E"/>
    <w:rsid w:val="00384FCF"/>
    <w:rsid w:val="00394458"/>
    <w:rsid w:val="003C3E63"/>
    <w:rsid w:val="00430B97"/>
    <w:rsid w:val="0053429D"/>
    <w:rsid w:val="00577827"/>
    <w:rsid w:val="00623C37"/>
    <w:rsid w:val="006707E6"/>
    <w:rsid w:val="00711229"/>
    <w:rsid w:val="008E07A1"/>
    <w:rsid w:val="009366B7"/>
    <w:rsid w:val="00953275"/>
    <w:rsid w:val="00981F3C"/>
    <w:rsid w:val="00983E22"/>
    <w:rsid w:val="009973BB"/>
    <w:rsid w:val="00A12AB3"/>
    <w:rsid w:val="00A3682D"/>
    <w:rsid w:val="00A73F08"/>
    <w:rsid w:val="00B93825"/>
    <w:rsid w:val="00BF35A9"/>
    <w:rsid w:val="00C53D89"/>
    <w:rsid w:val="00CA40DB"/>
    <w:rsid w:val="00CB589F"/>
    <w:rsid w:val="00CE27D7"/>
    <w:rsid w:val="00CE4286"/>
    <w:rsid w:val="00D02567"/>
    <w:rsid w:val="00D80A7C"/>
    <w:rsid w:val="00E312A7"/>
    <w:rsid w:val="00E87D39"/>
    <w:rsid w:val="00EC558B"/>
    <w:rsid w:val="00F10C61"/>
    <w:rsid w:val="00F15365"/>
    <w:rsid w:val="00F215FE"/>
    <w:rsid w:val="00FA365D"/>
    <w:rsid w:val="0A302A0F"/>
    <w:rsid w:val="0ACC3A3E"/>
    <w:rsid w:val="101D022B"/>
    <w:rsid w:val="11DC2BFA"/>
    <w:rsid w:val="12EB3223"/>
    <w:rsid w:val="22734415"/>
    <w:rsid w:val="27980039"/>
    <w:rsid w:val="27B04DE6"/>
    <w:rsid w:val="29D34F8E"/>
    <w:rsid w:val="33E92290"/>
    <w:rsid w:val="36532EAC"/>
    <w:rsid w:val="377E288B"/>
    <w:rsid w:val="39296A6D"/>
    <w:rsid w:val="3BEF3E9E"/>
    <w:rsid w:val="3D392ADB"/>
    <w:rsid w:val="3EFC2493"/>
    <w:rsid w:val="40594E0A"/>
    <w:rsid w:val="433362D4"/>
    <w:rsid w:val="43D06C20"/>
    <w:rsid w:val="4E3C559B"/>
    <w:rsid w:val="4EAF1F66"/>
    <w:rsid w:val="52A444F6"/>
    <w:rsid w:val="537D0C33"/>
    <w:rsid w:val="55793D78"/>
    <w:rsid w:val="588F3B1B"/>
    <w:rsid w:val="608B694D"/>
    <w:rsid w:val="62B71784"/>
    <w:rsid w:val="689C0F45"/>
    <w:rsid w:val="6DE319F0"/>
    <w:rsid w:val="6E8437E8"/>
    <w:rsid w:val="7B897CDA"/>
    <w:rsid w:val="7D3D1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yz.chsi.com.cn&#25110;http://yz.chsi.cn)&#30340;"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61E280-8F74-4A26-A5D4-C8A5FFAF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532</Words>
  <Characters>3034</Characters>
  <Application>Microsoft Office Word</Application>
  <DocSecurity>0</DocSecurity>
  <Lines>25</Lines>
  <Paragraphs>7</Paragraphs>
  <ScaleCrop>false</ScaleCrop>
  <Company>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13</cp:revision>
  <dcterms:created xsi:type="dcterms:W3CDTF">2020-05-16T02:01:00Z</dcterms:created>
  <dcterms:modified xsi:type="dcterms:W3CDTF">2020-05-24T06:49:00Z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